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1"/>
        <w:gridCol w:w="3503"/>
        <w:gridCol w:w="1821"/>
        <w:gridCol w:w="480"/>
        <w:gridCol w:w="1843"/>
      </w:tblGrid>
      <w:tr w:rsidR="005F7F69" w:rsidRPr="004C3164" w:rsidTr="000246EF">
        <w:trPr>
          <w:trHeight w:val="181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5F7F69" w:rsidRPr="00CA39DE" w:rsidRDefault="000246EF" w:rsidP="00F0359C">
            <w:pPr>
              <w:spacing w:before="240" w:after="0" w:line="240" w:lineRule="auto"/>
              <w:jc w:val="center"/>
              <w:rPr>
                <w:noProof/>
                <w:lang w:eastAsia="tr-TR"/>
              </w:rPr>
            </w:pPr>
            <w:r>
              <w:object w:dxaOrig="3760" w:dyaOrig="3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1.4pt;height:83.1pt" o:ole="">
                  <v:imagedata r:id="rId7" o:title=""/>
                </v:shape>
                <o:OLEObject Type="Embed" ProgID="PBrush" ShapeID="_x0000_i1026" DrawAspect="Content" ObjectID="_1620035853" r:id="rId8"/>
              </w:object>
            </w:r>
          </w:p>
          <w:p w:rsidR="005F7F69" w:rsidRPr="004C3164" w:rsidRDefault="005F7F69" w:rsidP="004D75E7">
            <w:pPr>
              <w:spacing w:after="0" w:line="240" w:lineRule="auto"/>
            </w:pP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nil"/>
              <w:right w:val="single" w:sz="2" w:space="0" w:color="auto"/>
            </w:tcBorders>
            <w:shd w:val="clear" w:color="auto" w:fill="auto"/>
          </w:tcPr>
          <w:p w:rsidR="005F7F69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5F7F69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5F7F69" w:rsidRPr="000246EF" w:rsidRDefault="000246EF" w:rsidP="00ED37C5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0246EF">
              <w:rPr>
                <w:rFonts w:asciiTheme="majorHAnsi" w:hAnsiTheme="majorHAnsi" w:cstheme="minorHAnsi"/>
                <w:b/>
                <w:bCs/>
              </w:rPr>
              <w:t>IĞDIR</w:t>
            </w:r>
            <w:r w:rsidR="005F7F69" w:rsidRPr="000246EF">
              <w:rPr>
                <w:rFonts w:asciiTheme="majorHAnsi" w:hAnsiTheme="majorHAnsi" w:cstheme="minorHAnsi"/>
                <w:b/>
                <w:bCs/>
              </w:rPr>
              <w:t xml:space="preserve"> ÜNİVERSİTESİ</w:t>
            </w:r>
          </w:p>
          <w:p w:rsidR="005F7F69" w:rsidRPr="000246EF" w:rsidRDefault="000246EF" w:rsidP="00ED37C5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246EF">
              <w:rPr>
                <w:rFonts w:asciiTheme="majorHAnsi" w:hAnsiTheme="majorHAnsi" w:cstheme="minorHAnsi"/>
                <w:b/>
                <w:bCs/>
              </w:rPr>
              <w:t>MÜHENDİSLİK</w:t>
            </w:r>
            <w:r w:rsidR="005F7F69" w:rsidRPr="000246EF">
              <w:rPr>
                <w:rStyle w:val="FontStyle48"/>
                <w:rFonts w:asciiTheme="majorHAnsi" w:hAnsiTheme="majorHAnsi" w:cstheme="minorHAnsi"/>
                <w:b w:val="0"/>
                <w:sz w:val="22"/>
                <w:szCs w:val="22"/>
              </w:rPr>
              <w:t xml:space="preserve"> </w:t>
            </w:r>
            <w:r w:rsidR="005F7F69" w:rsidRPr="000246EF">
              <w:rPr>
                <w:rStyle w:val="FontStyle48"/>
                <w:rFonts w:asciiTheme="majorHAnsi" w:hAnsiTheme="majorHAnsi" w:cstheme="minorHAnsi"/>
                <w:sz w:val="22"/>
                <w:szCs w:val="22"/>
              </w:rPr>
              <w:t>FAKÜLTESİ</w:t>
            </w:r>
          </w:p>
          <w:p w:rsidR="000646E6" w:rsidRPr="000246EF" w:rsidRDefault="005F7F69" w:rsidP="00ED37C5">
            <w:pPr>
              <w:spacing w:after="0" w:line="276" w:lineRule="auto"/>
              <w:rPr>
                <w:rFonts w:asciiTheme="minorHAnsi" w:hAnsiTheme="minorHAnsi" w:cstheme="minorHAnsi"/>
                <w:bCs/>
              </w:rPr>
            </w:pPr>
            <w:proofErr w:type="gramStart"/>
            <w:r w:rsidRPr="000246E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</w:t>
            </w:r>
            <w:r w:rsidR="00ED37C5" w:rsidRPr="000246EF">
              <w:rPr>
                <w:rFonts w:asciiTheme="minorHAnsi" w:hAnsiTheme="minorHAnsi" w:cstheme="minorHAnsi"/>
                <w:bCs/>
              </w:rPr>
              <w:t>………………..</w:t>
            </w:r>
            <w:r w:rsidRPr="000246EF">
              <w:rPr>
                <w:rFonts w:asciiTheme="minorHAnsi" w:hAnsiTheme="minorHAnsi" w:cstheme="minorHAnsi"/>
                <w:bCs/>
              </w:rPr>
              <w:t>……</w:t>
            </w:r>
            <w:proofErr w:type="gramEnd"/>
            <w:r w:rsidR="00ED37C5" w:rsidRPr="000246EF">
              <w:rPr>
                <w:rFonts w:asciiTheme="minorHAnsi" w:hAnsiTheme="minorHAnsi" w:cstheme="minorHAnsi"/>
                <w:bCs/>
              </w:rPr>
              <w:t xml:space="preserve">  </w:t>
            </w:r>
          </w:p>
          <w:p w:rsidR="005F7F69" w:rsidRPr="000246EF" w:rsidRDefault="005F7F69" w:rsidP="00ED37C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246EF">
              <w:rPr>
                <w:rFonts w:asciiTheme="majorHAnsi" w:hAnsiTheme="majorHAnsi" w:cstheme="minorHAnsi"/>
                <w:b/>
                <w:sz w:val="20"/>
                <w:szCs w:val="20"/>
              </w:rPr>
              <w:t>BÖLÜMÜ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Pr="000246EF" w:rsidRDefault="005F7F69" w:rsidP="004D75E7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t xml:space="preserve">   </w:t>
            </w:r>
            <w:r w:rsidR="006D7110">
              <w:t xml:space="preserve">   </w:t>
            </w:r>
            <w:r>
              <w:t xml:space="preserve">  </w:t>
            </w:r>
            <w:r w:rsidRPr="000246EF">
              <w:rPr>
                <w:rFonts w:ascii="Cambria" w:hAnsi="Cambria"/>
                <w:sz w:val="16"/>
                <w:szCs w:val="16"/>
              </w:rPr>
              <w:t>Fotoğraf</w:t>
            </w:r>
          </w:p>
        </w:tc>
      </w:tr>
      <w:tr w:rsidR="005F7F69" w:rsidRPr="004C3164" w:rsidTr="00D5288B">
        <w:trPr>
          <w:trHeight w:val="395"/>
        </w:trPr>
        <w:tc>
          <w:tcPr>
            <w:tcW w:w="82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7F69" w:rsidRPr="001309E6" w:rsidRDefault="001309E6" w:rsidP="005E65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09E6">
              <w:rPr>
                <w:rStyle w:val="FontStyle48"/>
                <w:rFonts w:asciiTheme="majorHAnsi" w:hAnsiTheme="majorHAnsi"/>
                <w:sz w:val="20"/>
                <w:szCs w:val="20"/>
              </w:rPr>
              <w:t xml:space="preserve">UYGULAMALI MÜHENDİSLİK EĞİTİMİ </w:t>
            </w:r>
            <w:r w:rsidR="005F7F69" w:rsidRPr="001309E6">
              <w:rPr>
                <w:rStyle w:val="FontStyle48"/>
                <w:rFonts w:asciiTheme="majorHAnsi" w:hAnsiTheme="majorHAnsi"/>
                <w:sz w:val="20"/>
                <w:szCs w:val="20"/>
              </w:rPr>
              <w:t>KABUL FORMU</w:t>
            </w:r>
          </w:p>
        </w:tc>
        <w:tc>
          <w:tcPr>
            <w:tcW w:w="184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="Times New Roman" w:hAnsi="Times New Roman"/>
              </w:rPr>
            </w:pPr>
            <w:r w:rsidRPr="001309E6">
              <w:rPr>
                <w:rStyle w:val="FontStyle48"/>
                <w:rFonts w:asciiTheme="majorHAnsi" w:hAnsiTheme="majorHAnsi"/>
                <w:sz w:val="20"/>
                <w:szCs w:val="20"/>
              </w:rPr>
              <w:t xml:space="preserve">ÖĞRENCİNİN </w:t>
            </w: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29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T.C. Kimlik Numarası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Telefon (Cep/Ev)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28015D" w:rsidP="004D75E7">
            <w:pPr>
              <w:pStyle w:val="Style25"/>
              <w:widowControl/>
              <w:spacing w:before="34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E</w:t>
            </w:r>
            <w:r w:rsidR="00A22DAB"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-posta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2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Bölümü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Başlama Tarihi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B40C5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spacing w:before="29" w:after="34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Bitiş Tarihi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B40C5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F7F69" w:rsidRPr="001309E6" w:rsidRDefault="005F7F69" w:rsidP="004D75E7">
            <w:pPr>
              <w:pStyle w:val="Style25"/>
              <w:widowControl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1309E6">
              <w:rPr>
                <w:rFonts w:asciiTheme="majorHAnsi" w:hAnsiTheme="majorHAnsi"/>
                <w:b/>
                <w:bCs/>
                <w:sz w:val="18"/>
                <w:szCs w:val="18"/>
              </w:rPr>
              <w:t>Uygulama Süresi</w:t>
            </w:r>
          </w:p>
        </w:tc>
        <w:tc>
          <w:tcPr>
            <w:tcW w:w="764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1309E6" w:rsidRDefault="007E42E5" w:rsidP="007E42E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309E6">
              <w:rPr>
                <w:rFonts w:asciiTheme="majorHAnsi" w:hAnsiTheme="majorHAnsi"/>
                <w:bCs/>
                <w:sz w:val="18"/>
                <w:szCs w:val="18"/>
              </w:rPr>
              <w:t>…….</w:t>
            </w:r>
            <w:proofErr w:type="gramEnd"/>
            <w:r w:rsidR="005F7F69" w:rsidRPr="001309E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1309E6">
              <w:rPr>
                <w:rFonts w:asciiTheme="majorHAnsi" w:hAnsiTheme="majorHAnsi"/>
                <w:bCs/>
                <w:sz w:val="18"/>
                <w:szCs w:val="18"/>
              </w:rPr>
              <w:t>H</w:t>
            </w:r>
            <w:r w:rsidR="005F7F69" w:rsidRPr="001309E6">
              <w:rPr>
                <w:rFonts w:asciiTheme="majorHAnsi" w:hAnsiTheme="majorHAnsi"/>
                <w:bCs/>
                <w:sz w:val="18"/>
                <w:szCs w:val="18"/>
              </w:rPr>
              <w:t>afta</w:t>
            </w:r>
          </w:p>
        </w:tc>
      </w:tr>
      <w:tr w:rsidR="005F7F69" w:rsidRPr="004C3164" w:rsidTr="001309E6">
        <w:trPr>
          <w:trHeight w:val="1351"/>
        </w:trPr>
        <w:tc>
          <w:tcPr>
            <w:tcW w:w="10065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F7F69" w:rsidRPr="001309E6" w:rsidRDefault="005F7F69" w:rsidP="005F7F69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  <w:p w:rsidR="005F7F69" w:rsidRPr="001309E6" w:rsidRDefault="001309E6" w:rsidP="005F7F69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 w:rsidRPr="003018C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Uygulamalı Mühendislik Eğitimi</w:t>
            </w:r>
            <w:r w:rsid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ni</w:t>
            </w:r>
            <w:r w:rsidR="005F7F69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aşağıda belirtilen işletmede yapacağım. </w:t>
            </w:r>
            <w:r w:rsidRPr="003018C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Uygulamalı Mühendislik Eğitimi </w:t>
            </w:r>
            <w:r w:rsidR="005F7F69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süresince işyeri ile yapılmış olan protokole, sözleşmeye, </w:t>
            </w: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Uygulamalı Mühendislik Eğitimi </w:t>
            </w:r>
            <w:r w:rsidR="005F7F69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Yönergesine, iş yeri disiplin ve çalışma kurallarına uyacağımı beyan ve taahhüt ediyorum.</w:t>
            </w:r>
          </w:p>
          <w:p w:rsidR="000D554C" w:rsidRPr="001309E6" w:rsidRDefault="005F7F69" w:rsidP="004D75E7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</w:t>
            </w:r>
          </w:p>
          <w:p w:rsidR="005F7F69" w:rsidRPr="001309E6" w:rsidRDefault="000D554C" w:rsidP="004D75E7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</w:t>
            </w:r>
            <w:r w:rsid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                                           </w:t>
            </w:r>
            <w:r w:rsidR="005F7F69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</w:t>
            </w:r>
            <w:proofErr w:type="gramStart"/>
            <w:r w:rsidR="00760AF0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..</w:t>
            </w:r>
            <w:r w:rsidR="005F7F69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….</w:t>
            </w:r>
            <w:proofErr w:type="gramEnd"/>
            <w:r w:rsidR="005F7F69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/</w:t>
            </w:r>
            <w:r w:rsidR="00760AF0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..</w:t>
            </w:r>
            <w:r w:rsidR="005F7F69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…./</w:t>
            </w:r>
            <w:r w:rsidR="00760AF0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..</w:t>
            </w:r>
            <w:r w:rsidR="005F7F69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……</w:t>
            </w:r>
          </w:p>
          <w:p w:rsidR="005F7F69" w:rsidRPr="001309E6" w:rsidRDefault="005F7F69" w:rsidP="004D75E7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</w:t>
            </w:r>
            <w:r w:rsid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                                             </w:t>
            </w:r>
            <w:r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Öğrencinin İmzası</w:t>
            </w:r>
          </w:p>
        </w:tc>
      </w:tr>
      <w:tr w:rsidR="005F7F69" w:rsidRPr="004C3164" w:rsidTr="00D5288B">
        <w:trPr>
          <w:trHeight w:val="680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F7F69" w:rsidRPr="00B51ED2" w:rsidRDefault="00626921" w:rsidP="004D75E7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5F7F69" w:rsidRPr="00B51ED2" w:rsidRDefault="005F7F69" w:rsidP="004D75E7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Yukarıda kimliği verilen Bölümümüz öğrencisinin </w:t>
            </w:r>
            <w:r w:rsidR="006D3341"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14-</w:t>
            </w:r>
            <w:r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16 haftalık </w:t>
            </w:r>
            <w:r w:rsidR="00655612" w:rsidRPr="003018C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Uygulamalı Mühendislik Eğitimi</w:t>
            </w:r>
            <w:r w:rsidR="0065561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ni</w:t>
            </w:r>
            <w:r w:rsidR="00655612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65561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Iğdır</w:t>
            </w:r>
            <w:r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Üniversitesi </w:t>
            </w:r>
            <w:r w:rsidR="0065561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Mühendislik</w:t>
            </w:r>
            <w:r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Fakültesi </w:t>
            </w:r>
            <w:r w:rsidR="00655612" w:rsidRPr="003018C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Uygulamalı Mühendislik Eğitimi</w:t>
            </w:r>
            <w:r w:rsidR="0065561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Yönergesi kapsamında aşağıda belirtilen işyerinde yapması uygundur.</w:t>
            </w:r>
          </w:p>
          <w:p w:rsidR="005F7F69" w:rsidRPr="00B51ED2" w:rsidRDefault="005F7F69" w:rsidP="004D75E7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760AF0" w:rsidRPr="004C3164" w:rsidTr="00A954BD">
        <w:trPr>
          <w:trHeight w:val="64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0AF0" w:rsidRPr="00B51ED2" w:rsidRDefault="00760AF0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760AF0" w:rsidRPr="004C3164" w:rsidTr="00D5288B">
        <w:trPr>
          <w:trHeight w:val="272"/>
        </w:trPr>
        <w:tc>
          <w:tcPr>
            <w:tcW w:w="592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60AF0" w:rsidRPr="00B51ED2" w:rsidRDefault="00760AF0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60AF0" w:rsidRPr="00B51ED2" w:rsidRDefault="00760AF0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                 </w:t>
            </w:r>
            <w:r w:rsidR="0065561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                           </w:t>
            </w:r>
            <w:r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 Onay</w:t>
            </w:r>
          </w:p>
        </w:tc>
      </w:tr>
      <w:tr w:rsidR="00760AF0" w:rsidRPr="004C3164" w:rsidTr="001309E6">
        <w:trPr>
          <w:trHeight w:val="64"/>
        </w:trPr>
        <w:tc>
          <w:tcPr>
            <w:tcW w:w="592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60AF0" w:rsidRPr="00B51ED2" w:rsidRDefault="00760AF0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AF0" w:rsidRPr="00B51ED2" w:rsidRDefault="00655612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                   </w:t>
            </w:r>
            <w:r w:rsidR="00760AF0" w:rsidRPr="00B51ED2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Bölüm İşyeri Eğitimi Komisyonu</w:t>
            </w:r>
          </w:p>
          <w:p w:rsidR="00760AF0" w:rsidRPr="00B51ED2" w:rsidRDefault="00760AF0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5F7F69" w:rsidRPr="004C3164" w:rsidTr="001309E6">
        <w:trPr>
          <w:trHeight w:val="34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7F69" w:rsidRDefault="005F7F69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7F69" w:rsidRPr="004C3164" w:rsidTr="00D5288B">
        <w:trPr>
          <w:trHeight w:val="277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F69" w:rsidRPr="00655612" w:rsidRDefault="005F7F69" w:rsidP="004D75E7">
            <w:pPr>
              <w:spacing w:after="0" w:line="240" w:lineRule="auto"/>
              <w:rPr>
                <w:rFonts w:ascii="Times New Roman" w:hAnsi="Times New Roman"/>
              </w:rPr>
            </w:pPr>
            <w:r w:rsidRPr="00655612">
              <w:rPr>
                <w:rStyle w:val="FontStyle48"/>
                <w:rFonts w:asciiTheme="majorHAnsi" w:hAnsiTheme="majorHAnsi"/>
                <w:sz w:val="20"/>
                <w:szCs w:val="20"/>
              </w:rPr>
              <w:t>İŞYERİNİN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655612" w:rsidRDefault="005F7F69" w:rsidP="00655612">
            <w:pPr>
              <w:pStyle w:val="Style25"/>
              <w:widowControl/>
              <w:spacing w:before="34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55612">
              <w:rPr>
                <w:rFonts w:asciiTheme="majorHAnsi" w:hAnsiTheme="majorHAnsi"/>
                <w:b/>
                <w:bCs/>
                <w:sz w:val="18"/>
                <w:szCs w:val="18"/>
              </w:rPr>
              <w:t>Kurum/İşletme Adı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655612" w:rsidRDefault="005F7F69" w:rsidP="00655612">
            <w:pPr>
              <w:pStyle w:val="Style25"/>
              <w:widowControl/>
              <w:spacing w:before="34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55612">
              <w:rPr>
                <w:rFonts w:asciiTheme="majorHAnsi" w:hAnsiTheme="majorHAnsi"/>
                <w:b/>
                <w:bCs/>
                <w:sz w:val="18"/>
                <w:szCs w:val="18"/>
              </w:rPr>
              <w:t>Adresi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655612" w:rsidRDefault="005F7F69" w:rsidP="00655612">
            <w:pPr>
              <w:pStyle w:val="Style25"/>
              <w:widowControl/>
              <w:spacing w:before="34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55612">
              <w:rPr>
                <w:rFonts w:asciiTheme="majorHAnsi" w:hAnsiTheme="majorHAnsi"/>
                <w:b/>
                <w:bCs/>
                <w:sz w:val="18"/>
                <w:szCs w:val="18"/>
              </w:rPr>
              <w:t>Tel/Faks Numarası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655612" w:rsidRDefault="005F7F69" w:rsidP="00655612">
            <w:pPr>
              <w:pStyle w:val="Style25"/>
              <w:widowControl/>
              <w:spacing w:before="34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55612">
              <w:rPr>
                <w:rFonts w:asciiTheme="majorHAnsi" w:hAnsiTheme="majorHAnsi"/>
                <w:b/>
                <w:bCs/>
                <w:sz w:val="18"/>
                <w:szCs w:val="18"/>
              </w:rPr>
              <w:t>E-Posta Adresi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655612" w:rsidRDefault="005F7F69" w:rsidP="00655612">
            <w:pPr>
              <w:pStyle w:val="Style25"/>
              <w:widowControl/>
              <w:spacing w:before="34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55612">
              <w:rPr>
                <w:rFonts w:asciiTheme="majorHAnsi" w:hAnsiTheme="majorHAnsi"/>
                <w:b/>
                <w:bCs/>
                <w:sz w:val="18"/>
                <w:szCs w:val="18"/>
              </w:rPr>
              <w:t>Faaliyet Alanı (Sektör)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A954BD">
        <w:trPr>
          <w:trHeight w:val="61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F7F69" w:rsidRPr="00A954BD" w:rsidRDefault="005F7F69" w:rsidP="004D75E7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  <w:p w:rsidR="005F7F69" w:rsidRPr="00A954BD" w:rsidRDefault="005F7F69" w:rsidP="00907226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Yuka</w:t>
            </w:r>
            <w:bookmarkStart w:id="0" w:name="_GoBack"/>
            <w:bookmarkEnd w:id="0"/>
            <w:r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rıda </w:t>
            </w:r>
            <w:r w:rsidR="00907226"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A</w:t>
            </w:r>
            <w:r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dı</w:t>
            </w:r>
            <w:r w:rsidR="00907226"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S</w:t>
            </w:r>
            <w:r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oyadı ve T.C. </w:t>
            </w:r>
            <w:r w:rsidR="00907226"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K</w:t>
            </w:r>
            <w:r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imlik </w:t>
            </w:r>
            <w:r w:rsidR="00907226"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N</w:t>
            </w:r>
            <w:r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umarası yazılı öğrencinin belirtilen tarihlerde işyerimizde </w:t>
            </w:r>
            <w:r w:rsidR="00A954BD" w:rsidRPr="003018C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Uygulamalı Mühendislik Eğitimi</w:t>
            </w:r>
            <w:r w:rsid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ni</w:t>
            </w:r>
            <w:r w:rsidR="00A954BD" w:rsidRPr="001309E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yapması uygun görülmüştür.</w:t>
            </w:r>
          </w:p>
        </w:tc>
      </w:tr>
      <w:tr w:rsidR="00760AF0" w:rsidRPr="004C3164" w:rsidTr="00D5288B">
        <w:trPr>
          <w:trHeight w:val="272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0AF0" w:rsidRPr="00A954BD" w:rsidRDefault="00760AF0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760AF0" w:rsidRPr="004C3164" w:rsidTr="00D5288B">
        <w:trPr>
          <w:trHeight w:val="272"/>
        </w:trPr>
        <w:tc>
          <w:tcPr>
            <w:tcW w:w="592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AF0" w:rsidRPr="00A954BD" w:rsidRDefault="002B1977" w:rsidP="00A954B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A954BD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760AF0" w:rsidRPr="00AA7324" w:rsidRDefault="00760AF0" w:rsidP="00A95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60AF0" w:rsidRDefault="00A954BD" w:rsidP="004D75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</w:pPr>
            <w:r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İşyeri Onayı</w:t>
            </w:r>
          </w:p>
          <w:p w:rsidR="00A954BD" w:rsidRPr="004C3164" w:rsidRDefault="00A954BD" w:rsidP="004D75E7">
            <w:pPr>
              <w:spacing w:after="0" w:line="240" w:lineRule="auto"/>
            </w:pPr>
            <w:r w:rsidRPr="00A954BD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tr-TR"/>
              </w:rPr>
              <w:t>(Kaşe, İmza)</w:t>
            </w:r>
          </w:p>
        </w:tc>
      </w:tr>
      <w:tr w:rsidR="00760AF0" w:rsidRPr="004C3164" w:rsidTr="00A954BD">
        <w:trPr>
          <w:trHeight w:val="64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760AF0" w:rsidRPr="004C3164" w:rsidTr="00D5288B">
        <w:trPr>
          <w:trHeight w:val="115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60AF0" w:rsidRPr="004C3164" w:rsidRDefault="00760AF0" w:rsidP="00EC6D54">
            <w:pPr>
              <w:spacing w:after="0" w:line="20" w:lineRule="atLeast"/>
            </w:pPr>
          </w:p>
        </w:tc>
      </w:tr>
      <w:tr w:rsidR="00760AF0" w:rsidRPr="004C3164" w:rsidTr="00D5288B">
        <w:trPr>
          <w:trHeight w:val="695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0AF0" w:rsidRPr="00870A59" w:rsidRDefault="00760AF0" w:rsidP="004D75E7">
            <w:pPr>
              <w:spacing w:after="0" w:line="240" w:lineRule="auto"/>
              <w:jc w:val="center"/>
              <w:rPr>
                <w:rStyle w:val="FontStyle48"/>
                <w:rFonts w:asciiTheme="majorHAnsi" w:hAnsiTheme="majorHAnsi"/>
                <w:sz w:val="20"/>
                <w:szCs w:val="20"/>
              </w:rPr>
            </w:pPr>
            <w:r w:rsidRPr="00870A59">
              <w:rPr>
                <w:rStyle w:val="FontStyle48"/>
                <w:rFonts w:asciiTheme="majorHAnsi" w:hAnsiTheme="majorHAnsi"/>
                <w:sz w:val="20"/>
                <w:szCs w:val="20"/>
              </w:rPr>
              <w:t>UYGUNDUR</w:t>
            </w:r>
          </w:p>
          <w:p w:rsidR="00760AF0" w:rsidRPr="00870A59" w:rsidRDefault="00BC17CB" w:rsidP="00870A59">
            <w:pPr>
              <w:spacing w:after="0" w:line="240" w:lineRule="auto"/>
              <w:jc w:val="center"/>
              <w:rPr>
                <w:rStyle w:val="FontStyle48"/>
                <w:rFonts w:asciiTheme="majorHAnsi" w:hAnsiTheme="majorHAnsi"/>
                <w:sz w:val="20"/>
                <w:szCs w:val="20"/>
              </w:rPr>
            </w:pPr>
            <w:proofErr w:type="gramStart"/>
            <w:r w:rsidRPr="00870A59">
              <w:rPr>
                <w:rStyle w:val="FontStyle48"/>
                <w:rFonts w:asciiTheme="majorHAnsi" w:hAnsiTheme="majorHAnsi"/>
                <w:sz w:val="20"/>
                <w:szCs w:val="20"/>
              </w:rPr>
              <w:t>.…</w:t>
            </w:r>
            <w:proofErr w:type="gramEnd"/>
            <w:r w:rsidR="005E6546" w:rsidRPr="00870A59">
              <w:rPr>
                <w:rStyle w:val="FontStyle48"/>
                <w:rFonts w:asciiTheme="majorHAnsi" w:hAnsiTheme="majorHAnsi"/>
                <w:sz w:val="20"/>
                <w:szCs w:val="20"/>
              </w:rPr>
              <w:t xml:space="preserve"> </w:t>
            </w:r>
            <w:r w:rsidRPr="00870A59">
              <w:rPr>
                <w:rStyle w:val="FontStyle48"/>
                <w:rFonts w:asciiTheme="majorHAnsi" w:hAnsiTheme="majorHAnsi"/>
                <w:sz w:val="20"/>
                <w:szCs w:val="20"/>
              </w:rPr>
              <w:t>/</w:t>
            </w:r>
            <w:proofErr w:type="gramStart"/>
            <w:r w:rsidRPr="00870A59">
              <w:rPr>
                <w:rStyle w:val="FontStyle48"/>
                <w:rFonts w:asciiTheme="majorHAnsi" w:hAnsiTheme="majorHAnsi"/>
                <w:sz w:val="20"/>
                <w:szCs w:val="20"/>
              </w:rPr>
              <w:t>….</w:t>
            </w:r>
            <w:proofErr w:type="gramEnd"/>
            <w:r w:rsidR="005E6546" w:rsidRPr="00870A59">
              <w:rPr>
                <w:rStyle w:val="FontStyle48"/>
                <w:rFonts w:asciiTheme="majorHAnsi" w:hAnsiTheme="majorHAnsi"/>
                <w:sz w:val="20"/>
                <w:szCs w:val="20"/>
              </w:rPr>
              <w:t xml:space="preserve"> </w:t>
            </w:r>
            <w:r w:rsidR="00870A59">
              <w:rPr>
                <w:rStyle w:val="FontStyle48"/>
                <w:rFonts w:asciiTheme="majorHAnsi" w:hAnsiTheme="majorHAnsi"/>
                <w:sz w:val="20"/>
                <w:szCs w:val="20"/>
              </w:rPr>
              <w:t>/</w:t>
            </w:r>
            <w:proofErr w:type="gramStart"/>
            <w:r w:rsidR="00870A59">
              <w:rPr>
                <w:rStyle w:val="FontStyle48"/>
                <w:rFonts w:asciiTheme="majorHAnsi" w:hAnsiTheme="majorHAnsi"/>
                <w:sz w:val="20"/>
                <w:szCs w:val="20"/>
              </w:rPr>
              <w:t>……</w:t>
            </w:r>
            <w:r w:rsidRPr="00870A59">
              <w:rPr>
                <w:rStyle w:val="FontStyle48"/>
                <w:rFonts w:asciiTheme="majorHAnsi" w:hAnsiTheme="majorHAnsi"/>
                <w:sz w:val="20"/>
                <w:szCs w:val="20"/>
              </w:rPr>
              <w:t>..</w:t>
            </w:r>
            <w:proofErr w:type="gramEnd"/>
          </w:p>
        </w:tc>
      </w:tr>
      <w:tr w:rsidR="00760AF0" w:rsidRPr="004C3164" w:rsidTr="00D5288B">
        <w:trPr>
          <w:trHeight w:val="271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AF0" w:rsidRPr="00870A59" w:rsidRDefault="00760AF0" w:rsidP="00760AF0">
            <w:pPr>
              <w:spacing w:after="0" w:line="240" w:lineRule="auto"/>
              <w:jc w:val="center"/>
              <w:rPr>
                <w:rStyle w:val="FontStyle48"/>
                <w:rFonts w:asciiTheme="majorHAnsi" w:hAnsiTheme="majorHAnsi"/>
                <w:b w:val="0"/>
                <w:sz w:val="20"/>
                <w:szCs w:val="20"/>
              </w:rPr>
            </w:pPr>
            <w:r w:rsidRPr="00870A59">
              <w:rPr>
                <w:rStyle w:val="FontStyle48"/>
                <w:rFonts w:asciiTheme="majorHAnsi" w:hAnsiTheme="majorHAnsi"/>
                <w:b w:val="0"/>
                <w:sz w:val="20"/>
                <w:szCs w:val="20"/>
              </w:rPr>
              <w:t>Bölüm Başkanı</w:t>
            </w:r>
          </w:p>
        </w:tc>
      </w:tr>
      <w:tr w:rsidR="00553754" w:rsidRPr="00903A04" w:rsidTr="00D5288B">
        <w:trPr>
          <w:trHeight w:val="19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754" w:rsidRPr="00903A04" w:rsidRDefault="00553754" w:rsidP="004D75E7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:rsidR="00553754" w:rsidRPr="00903A04" w:rsidRDefault="00553754" w:rsidP="004D75E7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903A04">
              <w:rPr>
                <w:rFonts w:asciiTheme="majorHAnsi" w:hAnsiTheme="majorHAnsi"/>
                <w:sz w:val="16"/>
                <w:szCs w:val="16"/>
              </w:rPr>
              <w:t xml:space="preserve">- </w:t>
            </w:r>
            <w:r w:rsidR="00903A04" w:rsidRPr="00903A04">
              <w:rPr>
                <w:rFonts w:asciiTheme="majorHAnsi" w:hAnsiTheme="majorHAnsi"/>
                <w:sz w:val="16"/>
                <w:szCs w:val="16"/>
              </w:rPr>
              <w:t xml:space="preserve">Uygulamalı Mühendislik Eğitimi </w:t>
            </w:r>
            <w:r w:rsidRPr="00903A04">
              <w:rPr>
                <w:rFonts w:asciiTheme="majorHAnsi" w:hAnsiTheme="majorHAnsi"/>
                <w:sz w:val="16"/>
                <w:szCs w:val="16"/>
              </w:rPr>
              <w:t>süresince, öğrencimizin iş kazası ve meslek hastalıkları sigortası Üniversitemiz tarafından yapılacaktır.</w:t>
            </w:r>
          </w:p>
          <w:p w:rsidR="00553754" w:rsidRPr="00903A04" w:rsidRDefault="00553754" w:rsidP="00ED37C5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903A04">
              <w:rPr>
                <w:rFonts w:asciiTheme="majorHAnsi" w:hAnsiTheme="majorHAnsi"/>
                <w:sz w:val="16"/>
                <w:szCs w:val="16"/>
              </w:rPr>
              <w:t>- “</w:t>
            </w:r>
            <w:r w:rsidR="00903A04" w:rsidRPr="00903A04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tr-TR"/>
              </w:rPr>
              <w:t xml:space="preserve">Uygulamalı Mühendislik Eğitimi </w:t>
            </w:r>
            <w:r w:rsidRPr="00903A04">
              <w:rPr>
                <w:rFonts w:asciiTheme="majorHAnsi" w:hAnsiTheme="majorHAnsi"/>
                <w:sz w:val="16"/>
                <w:szCs w:val="16"/>
              </w:rPr>
              <w:t>Kabul Formu” 2 adet düzenlenecek olup, 1 adet nüfus cüzdan fotokopisi eklenecektir.</w:t>
            </w:r>
          </w:p>
        </w:tc>
      </w:tr>
    </w:tbl>
    <w:p w:rsidR="008C5471" w:rsidRPr="00903A04" w:rsidRDefault="005F7F69" w:rsidP="00891CF7">
      <w:pPr>
        <w:ind w:hanging="426"/>
        <w:rPr>
          <w:rFonts w:asciiTheme="majorHAnsi" w:hAnsiTheme="majorHAnsi"/>
          <w:sz w:val="16"/>
          <w:szCs w:val="16"/>
        </w:rPr>
      </w:pPr>
      <w:r w:rsidRPr="00903A04">
        <w:rPr>
          <w:rFonts w:asciiTheme="majorHAnsi" w:hAnsiTheme="majorHAnsi"/>
          <w:color w:val="FF0000"/>
          <w:sz w:val="16"/>
          <w:szCs w:val="16"/>
        </w:rPr>
        <w:t>FORM: İE.1/Kabul Formu</w:t>
      </w:r>
    </w:p>
    <w:sectPr w:rsidR="008C5471" w:rsidRPr="00903A04" w:rsidSect="00760A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21" w:rsidRDefault="00626921" w:rsidP="000246EF">
      <w:pPr>
        <w:spacing w:after="0" w:line="240" w:lineRule="auto"/>
      </w:pPr>
      <w:r>
        <w:separator/>
      </w:r>
    </w:p>
  </w:endnote>
  <w:endnote w:type="continuationSeparator" w:id="0">
    <w:p w:rsidR="00626921" w:rsidRDefault="00626921" w:rsidP="0002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0246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0246E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0246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21" w:rsidRDefault="00626921" w:rsidP="000246EF">
      <w:pPr>
        <w:spacing w:after="0" w:line="240" w:lineRule="auto"/>
      </w:pPr>
      <w:r>
        <w:separator/>
      </w:r>
    </w:p>
  </w:footnote>
  <w:footnote w:type="continuationSeparator" w:id="0">
    <w:p w:rsidR="00626921" w:rsidRDefault="00626921" w:rsidP="0002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0246E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96547" o:spid="_x0000_s2050" type="#_x0000_t75" style="position:absolute;margin-left:0;margin-top:0;width:474.6pt;height:484.7pt;z-index:-251657216;mso-position-horizontal:center;mso-position-horizontal-relative:margin;mso-position-vertical:center;mso-position-vertical-relative:margin" o:allowincell="f">
          <v:imagedata r:id="rId1" o:title="Iğdır_Üniversites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0246E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96548" o:spid="_x0000_s2051" type="#_x0000_t75" style="position:absolute;margin-left:0;margin-top:0;width:474.6pt;height:484.7pt;z-index:-251656192;mso-position-horizontal:center;mso-position-horizontal-relative:margin;mso-position-vertical:center;mso-position-vertical-relative:margin" o:allowincell="f">
          <v:imagedata r:id="rId1" o:title="Iğdır_Üniversitesi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F" w:rsidRDefault="000246E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96546" o:spid="_x0000_s2049" type="#_x0000_t75" style="position:absolute;margin-left:0;margin-top:0;width:474.6pt;height:484.7pt;z-index:-251658240;mso-position-horizontal:center;mso-position-horizontal-relative:margin;mso-position-vertical:center;mso-position-vertical-relative:margin" o:allowincell="f">
          <v:imagedata r:id="rId1" o:title="Iğdır_Üniversitesi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69"/>
    <w:rsid w:val="000246EF"/>
    <w:rsid w:val="000646E6"/>
    <w:rsid w:val="000D554C"/>
    <w:rsid w:val="001309E6"/>
    <w:rsid w:val="0028015D"/>
    <w:rsid w:val="002B1977"/>
    <w:rsid w:val="00462AA1"/>
    <w:rsid w:val="004D7D17"/>
    <w:rsid w:val="00553754"/>
    <w:rsid w:val="005E6546"/>
    <w:rsid w:val="005F7F69"/>
    <w:rsid w:val="00626921"/>
    <w:rsid w:val="00636864"/>
    <w:rsid w:val="00654112"/>
    <w:rsid w:val="00655612"/>
    <w:rsid w:val="00660693"/>
    <w:rsid w:val="006A447E"/>
    <w:rsid w:val="006D3341"/>
    <w:rsid w:val="006D7110"/>
    <w:rsid w:val="00745802"/>
    <w:rsid w:val="00760AF0"/>
    <w:rsid w:val="007C32CC"/>
    <w:rsid w:val="007E42E5"/>
    <w:rsid w:val="00870A59"/>
    <w:rsid w:val="00891CF7"/>
    <w:rsid w:val="008C5471"/>
    <w:rsid w:val="00903A04"/>
    <w:rsid w:val="00907226"/>
    <w:rsid w:val="00932AA5"/>
    <w:rsid w:val="00A22DAB"/>
    <w:rsid w:val="00A954BD"/>
    <w:rsid w:val="00B40C5F"/>
    <w:rsid w:val="00B51ED2"/>
    <w:rsid w:val="00BC17CB"/>
    <w:rsid w:val="00D5288B"/>
    <w:rsid w:val="00EC6D54"/>
    <w:rsid w:val="00ED37C5"/>
    <w:rsid w:val="00F0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F7F6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5">
    <w:name w:val="Style25"/>
    <w:basedOn w:val="Normal"/>
    <w:uiPriority w:val="99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F69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2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46E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2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4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F7F6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5">
    <w:name w:val="Style25"/>
    <w:basedOn w:val="Normal"/>
    <w:uiPriority w:val="99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F69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2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46E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2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4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SEDA</cp:lastModifiedBy>
  <cp:revision>9</cp:revision>
  <cp:lastPrinted>2015-01-30T06:41:00Z</cp:lastPrinted>
  <dcterms:created xsi:type="dcterms:W3CDTF">2017-11-09T08:51:00Z</dcterms:created>
  <dcterms:modified xsi:type="dcterms:W3CDTF">2019-05-22T10:11:00Z</dcterms:modified>
</cp:coreProperties>
</file>