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22EE" w14:textId="1E534BEA" w:rsidR="00F92CB4" w:rsidRDefault="00F92CB4" w:rsidP="00F92CB4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AKADEMİK PERSONEL MEMNUNİYET FORMU</w:t>
      </w:r>
    </w:p>
    <w:p w14:paraId="24D762AF" w14:textId="01A77F7B" w:rsidR="00F75B2C" w:rsidRDefault="00F75B2C" w:rsidP="00F92CB4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02"/>
        <w:gridCol w:w="2648"/>
        <w:gridCol w:w="2648"/>
        <w:gridCol w:w="2648"/>
        <w:gridCol w:w="2648"/>
      </w:tblGrid>
      <w:tr w:rsidR="00FC7BB2" w14:paraId="25D444E9" w14:textId="6B9B64E2" w:rsidTr="00FC7BB2">
        <w:tc>
          <w:tcPr>
            <w:tcW w:w="1000" w:type="pct"/>
          </w:tcPr>
          <w:p w14:paraId="42D41A26" w14:textId="553BECD9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SORULAR</w:t>
            </w:r>
          </w:p>
        </w:tc>
        <w:tc>
          <w:tcPr>
            <w:tcW w:w="1000" w:type="pct"/>
          </w:tcPr>
          <w:p w14:paraId="437A28A4" w14:textId="7E1EE048" w:rsidR="00FC7BB2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000" w:type="pct"/>
          </w:tcPr>
          <w:p w14:paraId="4075E83B" w14:textId="018F2172" w:rsidR="00FC7BB2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Kesinlikle Memnunum</w:t>
            </w:r>
          </w:p>
        </w:tc>
        <w:tc>
          <w:tcPr>
            <w:tcW w:w="1000" w:type="pct"/>
          </w:tcPr>
          <w:p w14:paraId="065AF24F" w14:textId="6B02CC7B" w:rsidR="00FC7BB2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Memnunum + Kesinlikle Memnunum</w:t>
            </w:r>
          </w:p>
        </w:tc>
        <w:tc>
          <w:tcPr>
            <w:tcW w:w="1000" w:type="pct"/>
          </w:tcPr>
          <w:p w14:paraId="6A0E7020" w14:textId="656B821E" w:rsidR="00FC7BB2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100*(Memnunum + Kesinlikle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Memnunum)/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Ankete Katılan Sayısı</w:t>
            </w:r>
          </w:p>
        </w:tc>
      </w:tr>
      <w:tr w:rsidR="00FC7BB2" w14:paraId="07E59433" w14:textId="46F07B01" w:rsidTr="00FC7BB2">
        <w:tc>
          <w:tcPr>
            <w:tcW w:w="1000" w:type="pct"/>
          </w:tcPr>
          <w:p w14:paraId="5C7423BD" w14:textId="5F215A9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Üniversitemizin amaç ve hedefleri hakkında bilgim yeterlidir.</w:t>
            </w:r>
          </w:p>
        </w:tc>
        <w:tc>
          <w:tcPr>
            <w:tcW w:w="1000" w:type="pct"/>
          </w:tcPr>
          <w:p w14:paraId="12ABA71D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E36BD87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511D482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81271B8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376135E2" w14:textId="06A1684E" w:rsidTr="00FC7BB2">
        <w:tc>
          <w:tcPr>
            <w:tcW w:w="1000" w:type="pct"/>
          </w:tcPr>
          <w:p w14:paraId="2EEFFF47" w14:textId="1D9D290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Karşılaştığım sorunları üst makamlara kolaylıkla iletebiliyorum.</w:t>
            </w:r>
          </w:p>
        </w:tc>
        <w:tc>
          <w:tcPr>
            <w:tcW w:w="1000" w:type="pct"/>
          </w:tcPr>
          <w:p w14:paraId="792B1E3F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63453A5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079A50E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5BDC1D4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30C78DB7" w14:textId="0BC1E79E" w:rsidTr="00FC7BB2">
        <w:tc>
          <w:tcPr>
            <w:tcW w:w="1000" w:type="pct"/>
          </w:tcPr>
          <w:p w14:paraId="4FDB86E3" w14:textId="313BAC23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Akademik Birim yöneticilerinin genel tutum ve yaklaşımları olumludur.</w:t>
            </w:r>
          </w:p>
        </w:tc>
        <w:tc>
          <w:tcPr>
            <w:tcW w:w="1000" w:type="pct"/>
          </w:tcPr>
          <w:p w14:paraId="28DF46C8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8AB2AD8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9975F2E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F2B6930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4AC431D1" w14:textId="7F6F2B7A" w:rsidTr="00FC7BB2">
        <w:tc>
          <w:tcPr>
            <w:tcW w:w="1000" w:type="pct"/>
          </w:tcPr>
          <w:p w14:paraId="18DB0C7C" w14:textId="59479633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Iğdır Üniversitesi mensubu olmaktan memnunum.</w:t>
            </w:r>
          </w:p>
        </w:tc>
        <w:tc>
          <w:tcPr>
            <w:tcW w:w="1000" w:type="pct"/>
          </w:tcPr>
          <w:p w14:paraId="66E3EDBD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12466C4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C8757BF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F3E45D3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41789B1C" w14:textId="4309B134" w:rsidTr="00FC7BB2">
        <w:tc>
          <w:tcPr>
            <w:tcW w:w="1000" w:type="pct"/>
          </w:tcPr>
          <w:p w14:paraId="23EBCA13" w14:textId="2A5A1A6A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Özlük haklarımın korunacağı konusunda Yönetime güveniyorum.</w:t>
            </w:r>
          </w:p>
        </w:tc>
        <w:tc>
          <w:tcPr>
            <w:tcW w:w="1000" w:type="pct"/>
          </w:tcPr>
          <w:p w14:paraId="65DFF3FA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B9FA0B9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5E5D06C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C797256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037FD6CC" w14:textId="4A24226F" w:rsidTr="00FC7BB2">
        <w:tc>
          <w:tcPr>
            <w:tcW w:w="1000" w:type="pct"/>
          </w:tcPr>
          <w:p w14:paraId="04BEC655" w14:textId="5DB41FF6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Birim Yönetimi tarafından alınan kararlara akademik personelin katılımı sağlanmaktadır.</w:t>
            </w:r>
          </w:p>
        </w:tc>
        <w:tc>
          <w:tcPr>
            <w:tcW w:w="1000" w:type="pct"/>
          </w:tcPr>
          <w:p w14:paraId="6749EA51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9AF1825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D3DFA70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DBD80F6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4872C131" w14:textId="6A095B52" w:rsidTr="00FC7BB2">
        <w:tc>
          <w:tcPr>
            <w:tcW w:w="1000" w:type="pct"/>
          </w:tcPr>
          <w:p w14:paraId="401EECE7" w14:textId="623AF6D5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Üniversitemizde huzurlu bir çalışma ortamı tesis edilmiştir.</w:t>
            </w:r>
          </w:p>
        </w:tc>
        <w:tc>
          <w:tcPr>
            <w:tcW w:w="1000" w:type="pct"/>
          </w:tcPr>
          <w:p w14:paraId="04013FAB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EF445A8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C212343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E528406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1AA720D2" w14:textId="1E9FCD59" w:rsidTr="00FC7BB2">
        <w:tc>
          <w:tcPr>
            <w:tcW w:w="1000" w:type="pct"/>
          </w:tcPr>
          <w:p w14:paraId="554768C8" w14:textId="0B1C3AC0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Üniversitemizin şehirde ve bölgede tanınırlığı artmıştır.</w:t>
            </w:r>
          </w:p>
        </w:tc>
        <w:tc>
          <w:tcPr>
            <w:tcW w:w="1000" w:type="pct"/>
          </w:tcPr>
          <w:p w14:paraId="739589C6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AD364D8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AD08C4F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DA38460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69954885" w14:textId="251A09E7" w:rsidTr="00FC7BB2">
        <w:tc>
          <w:tcPr>
            <w:tcW w:w="1000" w:type="pct"/>
          </w:tcPr>
          <w:p w14:paraId="6900C372" w14:textId="55068468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 Yönetimi, belirlediği prensip ve kuralların uygulanmasında istikrarlıdır.</w:t>
            </w:r>
          </w:p>
        </w:tc>
        <w:tc>
          <w:tcPr>
            <w:tcW w:w="1000" w:type="pct"/>
          </w:tcPr>
          <w:p w14:paraId="72FAB124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66AA432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429DE38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53ECBD5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1D43FFD8" w14:textId="751E7AC6" w:rsidTr="00FC7BB2">
        <w:tc>
          <w:tcPr>
            <w:tcW w:w="1000" w:type="pct"/>
          </w:tcPr>
          <w:p w14:paraId="2ADB08F3" w14:textId="76126D82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Üniversitemizde kendimi güvende hissediyorum.</w:t>
            </w:r>
          </w:p>
        </w:tc>
        <w:tc>
          <w:tcPr>
            <w:tcW w:w="1000" w:type="pct"/>
          </w:tcPr>
          <w:p w14:paraId="2D58FA50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987969E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1AA1725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546C7ED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18A4B1F0" w14:textId="27708EB7" w:rsidTr="00FC7BB2">
        <w:tc>
          <w:tcPr>
            <w:tcW w:w="1000" w:type="pct"/>
          </w:tcPr>
          <w:p w14:paraId="083BC9BB" w14:textId="3C000B5D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 yönetiminde, kurullar (Üniversite Senatosu ve Yönetim kurulu, Fakülte/MYO/YO Yönetim kurullar) etkin bir rol almaktadır.</w:t>
            </w:r>
          </w:p>
        </w:tc>
        <w:tc>
          <w:tcPr>
            <w:tcW w:w="1000" w:type="pct"/>
          </w:tcPr>
          <w:p w14:paraId="241FBE20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0CD9B94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AD66152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D6057A3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6A09F0C1" w14:textId="640EE1AD" w:rsidTr="00FC7BB2">
        <w:tc>
          <w:tcPr>
            <w:tcW w:w="1000" w:type="pct"/>
          </w:tcPr>
          <w:p w14:paraId="0245F1AC" w14:textId="68C0C16E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Şehir ve bölge ile bütünleşme adına atılan adımlar olumludur.</w:t>
            </w:r>
          </w:p>
        </w:tc>
        <w:tc>
          <w:tcPr>
            <w:tcW w:w="1000" w:type="pct"/>
          </w:tcPr>
          <w:p w14:paraId="29F4A568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97A4E6A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41F04DC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50A4948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2D56059A" w14:textId="36AA356F" w:rsidTr="00FC7BB2">
        <w:tc>
          <w:tcPr>
            <w:tcW w:w="1000" w:type="pct"/>
          </w:tcPr>
          <w:p w14:paraId="711BF894" w14:textId="45C98036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Yönetim, Üniversitemizi daha saygın bir konuma taşımıştır.</w:t>
            </w:r>
          </w:p>
        </w:tc>
        <w:tc>
          <w:tcPr>
            <w:tcW w:w="1000" w:type="pct"/>
          </w:tcPr>
          <w:p w14:paraId="3AD0BAD7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49CA9F0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930423E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B6A074A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5AA2D2A6" w14:textId="7DA64F49" w:rsidTr="00FC7BB2">
        <w:tc>
          <w:tcPr>
            <w:tcW w:w="1000" w:type="pct"/>
          </w:tcPr>
          <w:p w14:paraId="4C96F706" w14:textId="5E487CFE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Üniversitemizde personele karşı kucaklayıcı bir yönetim sergilenmektedir.</w:t>
            </w:r>
          </w:p>
        </w:tc>
        <w:tc>
          <w:tcPr>
            <w:tcW w:w="1000" w:type="pct"/>
          </w:tcPr>
          <w:p w14:paraId="703CA691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1CEFD0A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CCE45EB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05D27AD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79C97D74" w14:textId="40C819D9" w:rsidTr="00FC7BB2">
        <w:tc>
          <w:tcPr>
            <w:tcW w:w="1000" w:type="pct"/>
          </w:tcPr>
          <w:p w14:paraId="0FB0B29F" w14:textId="1DF01343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Üniversitemizde akademik–idari personel arasındaki iletişim yeterlidir.</w:t>
            </w:r>
          </w:p>
        </w:tc>
        <w:tc>
          <w:tcPr>
            <w:tcW w:w="1000" w:type="pct"/>
          </w:tcPr>
          <w:p w14:paraId="5794795D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600D553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904CA9D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7DDAD71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2ED151A4" w14:textId="3E53C209" w:rsidTr="00FC7BB2">
        <w:tc>
          <w:tcPr>
            <w:tcW w:w="1000" w:type="pct"/>
          </w:tcPr>
          <w:p w14:paraId="0A8D1000" w14:textId="1E1FB5E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 Yönetimi tarafından adil ve tarafsız bir yönetim politikası uygulanmaktadır.</w:t>
            </w:r>
          </w:p>
        </w:tc>
        <w:tc>
          <w:tcPr>
            <w:tcW w:w="1000" w:type="pct"/>
          </w:tcPr>
          <w:p w14:paraId="2E47A205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D1F6FFD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A17EC0B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2C71F23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57205AB9" w14:textId="3C0263F2" w:rsidTr="00FC7BB2">
        <w:tc>
          <w:tcPr>
            <w:tcW w:w="1000" w:type="pct"/>
          </w:tcPr>
          <w:p w14:paraId="3D213EFE" w14:textId="41921A1D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Üniversitemizde araştırma için sağlanan elektronik veri tabanları yeterlidir.</w:t>
            </w:r>
          </w:p>
        </w:tc>
        <w:tc>
          <w:tcPr>
            <w:tcW w:w="1000" w:type="pct"/>
          </w:tcPr>
          <w:p w14:paraId="42C119C6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5069920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92D0C15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03568F6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147F9AD0" w14:textId="1C0844FD" w:rsidTr="00FC7BB2">
        <w:tc>
          <w:tcPr>
            <w:tcW w:w="1000" w:type="pct"/>
          </w:tcPr>
          <w:p w14:paraId="1CB04D05" w14:textId="1D00910C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Akademisyenlerin seçilme/atanma/yükseltilmesinde objektif kriterler kullanılmaktadır.</w:t>
            </w:r>
          </w:p>
        </w:tc>
        <w:tc>
          <w:tcPr>
            <w:tcW w:w="1000" w:type="pct"/>
          </w:tcPr>
          <w:p w14:paraId="044B6A6B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C3E37D4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9F09941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E343943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30BCA6EF" w14:textId="3485B9B3" w:rsidTr="00FC7BB2">
        <w:tc>
          <w:tcPr>
            <w:tcW w:w="1000" w:type="pct"/>
          </w:tcPr>
          <w:p w14:paraId="056B8D17" w14:textId="39C929EA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Üniversitemizde araştırma ve yayın yapmaya yeterli zaman bulabiliyorum.</w:t>
            </w:r>
          </w:p>
        </w:tc>
        <w:tc>
          <w:tcPr>
            <w:tcW w:w="1000" w:type="pct"/>
          </w:tcPr>
          <w:p w14:paraId="0931D355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7852C69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B058B64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EC14D9A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406046B9" w14:textId="28CAD15B" w:rsidTr="00FC7BB2">
        <w:tc>
          <w:tcPr>
            <w:tcW w:w="1000" w:type="pct"/>
          </w:tcPr>
          <w:p w14:paraId="524CA0EE" w14:textId="7559C474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Akademik birim yöneticilerinin isabetli seçildiğini düşünüyorum.</w:t>
            </w:r>
          </w:p>
        </w:tc>
        <w:tc>
          <w:tcPr>
            <w:tcW w:w="1000" w:type="pct"/>
          </w:tcPr>
          <w:p w14:paraId="07CE63AF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3D2D8F7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ADA2B8A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EC4FC43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47376A2B" w14:textId="260E79D9" w:rsidTr="00FC7BB2">
        <w:tc>
          <w:tcPr>
            <w:tcW w:w="1000" w:type="pct"/>
          </w:tcPr>
          <w:p w14:paraId="45A0C2D8" w14:textId="0FD29D2A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Üniversitemizde Katılımcı/Demokratik bir yönetim sistemi uygulanmaktadır.</w:t>
            </w:r>
          </w:p>
        </w:tc>
        <w:tc>
          <w:tcPr>
            <w:tcW w:w="1000" w:type="pct"/>
          </w:tcPr>
          <w:p w14:paraId="146535B4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9C9F2E4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377C6A8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50CECDA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7EAF6FCB" w14:textId="1BE74E86" w:rsidTr="00FC7BB2">
        <w:tc>
          <w:tcPr>
            <w:tcW w:w="1000" w:type="pct"/>
          </w:tcPr>
          <w:p w14:paraId="11141365" w14:textId="1DE41406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Yeni açılan ve açılması hedeflenen programlar bölge açısından isabetlidir.</w:t>
            </w:r>
          </w:p>
        </w:tc>
        <w:tc>
          <w:tcPr>
            <w:tcW w:w="1000" w:type="pct"/>
          </w:tcPr>
          <w:p w14:paraId="13BC30AA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5A3B643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493ED46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A027478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6F07B2B4" w14:textId="6B3AD17E" w:rsidTr="00FC7BB2">
        <w:tc>
          <w:tcPr>
            <w:tcW w:w="1000" w:type="pct"/>
          </w:tcPr>
          <w:p w14:paraId="054C46C5" w14:textId="51E0F3C2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 xml:space="preserve">Akademik, idari ve </w:t>
            </w:r>
            <w:proofErr w:type="spellStart"/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sosyo</w:t>
            </w:r>
            <w:proofErr w:type="spellEnd"/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-kültürel faaliyetlerin tanıtım hizmetleri yeterlidir.</w:t>
            </w:r>
          </w:p>
        </w:tc>
        <w:tc>
          <w:tcPr>
            <w:tcW w:w="1000" w:type="pct"/>
          </w:tcPr>
          <w:p w14:paraId="4A83CDED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D7FE061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DCFB690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49B9D89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1E485ABE" w14:textId="70F767E9" w:rsidTr="00FC7BB2">
        <w:tc>
          <w:tcPr>
            <w:tcW w:w="1000" w:type="pct"/>
          </w:tcPr>
          <w:p w14:paraId="7AE79B8B" w14:textId="3DF4418D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Üniversitemde kendimi değerli hissediyorum.</w:t>
            </w:r>
          </w:p>
        </w:tc>
        <w:tc>
          <w:tcPr>
            <w:tcW w:w="1000" w:type="pct"/>
          </w:tcPr>
          <w:p w14:paraId="5E5A38FF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6498972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E2AA918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5A5A68F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21779D3F" w14:textId="0EF36F34" w:rsidTr="00FC7BB2">
        <w:tc>
          <w:tcPr>
            <w:tcW w:w="1000" w:type="pct"/>
          </w:tcPr>
          <w:p w14:paraId="7BC3F8C3" w14:textId="5E83A386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Üniversitemizin Yüksek Öğretim misyonunu başarma düzeyi yeterlidir.</w:t>
            </w:r>
          </w:p>
        </w:tc>
        <w:tc>
          <w:tcPr>
            <w:tcW w:w="1000" w:type="pct"/>
          </w:tcPr>
          <w:p w14:paraId="2BFDDAA9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4BA44C9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8EDA01F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F249B95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2797F9B0" w14:textId="0A716033" w:rsidTr="00FC7BB2">
        <w:tc>
          <w:tcPr>
            <w:tcW w:w="1000" w:type="pct"/>
          </w:tcPr>
          <w:p w14:paraId="056A5C6C" w14:textId="7B253BB2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Üniversitemizde disiplinler arası çalışma yapma olanağı bulabiliyorum.</w:t>
            </w:r>
          </w:p>
        </w:tc>
        <w:tc>
          <w:tcPr>
            <w:tcW w:w="1000" w:type="pct"/>
          </w:tcPr>
          <w:p w14:paraId="3A84396D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D9BED93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1F61E94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A000F79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72661C77" w14:textId="2F5E6A87" w:rsidTr="00FC7BB2">
        <w:tc>
          <w:tcPr>
            <w:tcW w:w="1000" w:type="pct"/>
          </w:tcPr>
          <w:p w14:paraId="491D57CE" w14:textId="5E700AB5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Üniversitemizde kurumsallaşma çalışmaları yeterlidir.</w:t>
            </w:r>
          </w:p>
        </w:tc>
        <w:tc>
          <w:tcPr>
            <w:tcW w:w="1000" w:type="pct"/>
          </w:tcPr>
          <w:p w14:paraId="54298127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74C9347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FBAEA07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0B0E337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042C792C" w14:textId="0D097233" w:rsidTr="00FC7BB2">
        <w:tc>
          <w:tcPr>
            <w:tcW w:w="1000" w:type="pct"/>
          </w:tcPr>
          <w:p w14:paraId="3DF2D726" w14:textId="0B57A31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 Yönetimi harcamaları, doğru yerlere ve makul ölçüde yapmaktadır.</w:t>
            </w:r>
          </w:p>
        </w:tc>
        <w:tc>
          <w:tcPr>
            <w:tcW w:w="1000" w:type="pct"/>
          </w:tcPr>
          <w:p w14:paraId="3E6ED15D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C62B786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227683F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CD70730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46B5B42C" w14:textId="503B8F28" w:rsidTr="00FC7BB2">
        <w:tc>
          <w:tcPr>
            <w:tcW w:w="1000" w:type="pct"/>
          </w:tcPr>
          <w:p w14:paraId="69B31CC0" w14:textId="3C185AF5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Üniversitemizde kurumsallaşma çalışmaları yeterlidir.</w:t>
            </w:r>
          </w:p>
        </w:tc>
        <w:tc>
          <w:tcPr>
            <w:tcW w:w="1000" w:type="pct"/>
          </w:tcPr>
          <w:p w14:paraId="17EFDFC1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867AA01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BF1DFB9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920A39C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5A88EC17" w14:textId="343164A0" w:rsidTr="00FC7BB2">
        <w:tc>
          <w:tcPr>
            <w:tcW w:w="1000" w:type="pct"/>
          </w:tcPr>
          <w:p w14:paraId="3D985F4F" w14:textId="0D664C4A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 personelinin talep ettiği araç-gereçler karşılanmaktadır.</w:t>
            </w:r>
          </w:p>
        </w:tc>
        <w:tc>
          <w:tcPr>
            <w:tcW w:w="1000" w:type="pct"/>
          </w:tcPr>
          <w:p w14:paraId="65EE1681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9E23E88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785E848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72CFC2D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331022AC" w14:textId="43D34B73" w:rsidTr="00FC7BB2">
        <w:tc>
          <w:tcPr>
            <w:tcW w:w="1000" w:type="pct"/>
          </w:tcPr>
          <w:p w14:paraId="2B08432C" w14:textId="288959D9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Üniversitemizin beklentilerimi karşılama düzeyi yüksektir.</w:t>
            </w:r>
          </w:p>
        </w:tc>
        <w:tc>
          <w:tcPr>
            <w:tcW w:w="1000" w:type="pct"/>
          </w:tcPr>
          <w:p w14:paraId="1C025358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0442545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1569AC9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27CFF3E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6F270A93" w14:textId="3058A87E" w:rsidTr="00FC7BB2">
        <w:tc>
          <w:tcPr>
            <w:tcW w:w="1000" w:type="pct"/>
          </w:tcPr>
          <w:p w14:paraId="2E98ED7C" w14:textId="38489EB1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Üniversitemizin Türkiye’deki diğer üniversitelerle ilişkileri yeterlidir.</w:t>
            </w:r>
          </w:p>
        </w:tc>
        <w:tc>
          <w:tcPr>
            <w:tcW w:w="1000" w:type="pct"/>
          </w:tcPr>
          <w:p w14:paraId="5444C1BD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CC952F0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27FB4E2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84AE098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3690BCE1" w14:textId="6B9724A6" w:rsidTr="00FC7BB2">
        <w:tc>
          <w:tcPr>
            <w:tcW w:w="1000" w:type="pct"/>
          </w:tcPr>
          <w:p w14:paraId="11CE1E7F" w14:textId="54FCC35E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Üniversitemizde Otoriter bir yönetim sistemi uygulanmaktadır.</w:t>
            </w:r>
          </w:p>
        </w:tc>
        <w:tc>
          <w:tcPr>
            <w:tcW w:w="1000" w:type="pct"/>
          </w:tcPr>
          <w:p w14:paraId="2065E7C5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07946F7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7A40F67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BEFB98F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54885089" w14:textId="36AE91C5" w:rsidTr="00FC7BB2">
        <w:tc>
          <w:tcPr>
            <w:tcW w:w="1000" w:type="pct"/>
          </w:tcPr>
          <w:p w14:paraId="7B9C5C68" w14:textId="7FDFC988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Üniversitemizde düzenlenen bilimsel etkinlikler yeterlidir.</w:t>
            </w:r>
          </w:p>
        </w:tc>
        <w:tc>
          <w:tcPr>
            <w:tcW w:w="1000" w:type="pct"/>
          </w:tcPr>
          <w:p w14:paraId="621AFEEB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0B25ABB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54F9E37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A755523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B2" w14:paraId="31E63146" w14:textId="724FD92F" w:rsidTr="00FC7BB2">
        <w:tc>
          <w:tcPr>
            <w:tcW w:w="1000" w:type="pct"/>
          </w:tcPr>
          <w:p w14:paraId="562794D7" w14:textId="66FD0D90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009">
              <w:rPr>
                <w:rFonts w:ascii="Times New Roman" w:hAnsi="Times New Roman" w:cs="Times New Roman"/>
                <w:sz w:val="24"/>
                <w:szCs w:val="24"/>
              </w:rPr>
              <w:t>Üniversitemizin Dünyadaki diğer üniversitelerle ilişkileri yeterlidir.</w:t>
            </w:r>
          </w:p>
        </w:tc>
        <w:tc>
          <w:tcPr>
            <w:tcW w:w="1000" w:type="pct"/>
          </w:tcPr>
          <w:p w14:paraId="7C4BC620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1FCA2C1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3FC7398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6EB71E1" w14:textId="77777777" w:rsidR="00FC7BB2" w:rsidRPr="00C64009" w:rsidRDefault="00FC7BB2" w:rsidP="00FC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A8E0E" w14:textId="14FE43ED" w:rsidR="00F75B2C" w:rsidRDefault="00F75B2C">
      <w:r>
        <w:t xml:space="preserve"> </w:t>
      </w:r>
    </w:p>
    <w:p w14:paraId="7980A32D" w14:textId="37017C33" w:rsidR="00C64009" w:rsidRPr="00FC7BB2" w:rsidRDefault="00FC7BB2">
      <w:pPr>
        <w:rPr>
          <w:b/>
          <w:bCs/>
        </w:rPr>
      </w:pPr>
      <w:r w:rsidRPr="00FC7BB2">
        <w:rPr>
          <w:b/>
          <w:bCs/>
        </w:rPr>
        <w:t xml:space="preserve">En fazla yüzdeye sahip 5 sorun </w:t>
      </w:r>
    </w:p>
    <w:p w14:paraId="0A1FFD1A" w14:textId="083D939C" w:rsidR="00FC7BB2" w:rsidRPr="00FC7BB2" w:rsidRDefault="00FC7BB2">
      <w:pPr>
        <w:rPr>
          <w:b/>
          <w:bCs/>
        </w:rPr>
      </w:pPr>
    </w:p>
    <w:p w14:paraId="3D546DE3" w14:textId="7C220679" w:rsidR="00FC7BB2" w:rsidRDefault="00FC7BB2">
      <w:r w:rsidRPr="00FC7BB2">
        <w:rPr>
          <w:b/>
          <w:bCs/>
        </w:rPr>
        <w:t>Talepler</w:t>
      </w:r>
    </w:p>
    <w:p w14:paraId="5957C54C" w14:textId="1738E41B" w:rsidR="00C64009" w:rsidRDefault="00C64009"/>
    <w:p w14:paraId="7C939E12" w14:textId="77777777" w:rsidR="00C64009" w:rsidRDefault="00C64009"/>
    <w:sectPr w:rsidR="00C64009" w:rsidSect="00C640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2C"/>
    <w:rsid w:val="003D31B7"/>
    <w:rsid w:val="008461A2"/>
    <w:rsid w:val="00C472FB"/>
    <w:rsid w:val="00C64009"/>
    <w:rsid w:val="00F75B2C"/>
    <w:rsid w:val="00F92CB4"/>
    <w:rsid w:val="00FC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50AE"/>
  <w15:chartTrackingRefBased/>
  <w15:docId w15:val="{5B8E2A5F-6EB0-4007-B885-E381A82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75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60FE3-A71A-4DF4-B5E5-718E4631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AYAZ YUSUF ALTIN</cp:lastModifiedBy>
  <cp:revision>3</cp:revision>
  <dcterms:created xsi:type="dcterms:W3CDTF">2022-11-09T12:10:00Z</dcterms:created>
  <dcterms:modified xsi:type="dcterms:W3CDTF">2025-03-08T12:54:00Z</dcterms:modified>
</cp:coreProperties>
</file>