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118"/>
        <w:gridCol w:w="5030"/>
      </w:tblGrid>
      <w:tr w:rsidR="003F3373" w:rsidRPr="001877EE" w14:paraId="5E52CD2F" w14:textId="77777777" w:rsidTr="00BB2654">
        <w:trPr>
          <w:trHeight w:val="317"/>
          <w:jc w:val="center"/>
        </w:trPr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91D987" w14:textId="77777777" w:rsidR="003F3373" w:rsidRPr="001877EE" w:rsidRDefault="003F3373" w:rsidP="00BB26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7EE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3F3373" w:rsidRPr="001877EE" w14:paraId="629E5F5A" w14:textId="77777777" w:rsidTr="00BB2654">
        <w:trPr>
          <w:trHeight w:val="290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664F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F9D33" w14:textId="77777777" w:rsidR="003F3373" w:rsidRPr="001877EE" w:rsidRDefault="003F3373" w:rsidP="00BB2654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Mühendislik Fakültesi</w:t>
            </w:r>
          </w:p>
        </w:tc>
      </w:tr>
      <w:tr w:rsidR="003F3373" w:rsidRPr="001877EE" w14:paraId="3652043C" w14:textId="77777777" w:rsidTr="00BB2654">
        <w:trPr>
          <w:trHeight w:val="268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F7E1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E5A11" w14:textId="0EC1015B" w:rsidR="003F3373" w:rsidRPr="001877EE" w:rsidRDefault="00A36556" w:rsidP="00BB2654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Tekniker</w:t>
            </w:r>
          </w:p>
        </w:tc>
      </w:tr>
      <w:tr w:rsidR="003F3373" w:rsidRPr="001877EE" w14:paraId="1D241E26" w14:textId="77777777" w:rsidTr="00BB2654">
        <w:trPr>
          <w:trHeight w:val="387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4545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328E1" w14:textId="77777777" w:rsidR="003F3373" w:rsidRPr="001877EE" w:rsidRDefault="003F3373" w:rsidP="00BB2654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GİH. (İdari Personel)</w:t>
            </w:r>
          </w:p>
        </w:tc>
      </w:tr>
      <w:tr w:rsidR="003F3373" w:rsidRPr="001877EE" w14:paraId="6A0877DB" w14:textId="77777777" w:rsidTr="00BB2654">
        <w:trPr>
          <w:trHeight w:val="365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6C8D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22169" w14:textId="5AB14A3E" w:rsidR="003F3373" w:rsidRPr="001877EE" w:rsidRDefault="00A36556" w:rsidP="00BB2654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Tekniker</w:t>
            </w:r>
          </w:p>
        </w:tc>
      </w:tr>
      <w:tr w:rsidR="003F3373" w:rsidRPr="001877EE" w14:paraId="66F7911E" w14:textId="77777777" w:rsidTr="00BB2654">
        <w:trPr>
          <w:trHeight w:val="344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0E08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64451" w14:textId="531A5F52" w:rsidR="003F3373" w:rsidRPr="001877EE" w:rsidRDefault="00D522B6" w:rsidP="00BB26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3F3373">
              <w:rPr>
                <w:color w:val="000000"/>
                <w:sz w:val="22"/>
                <w:szCs w:val="22"/>
              </w:rPr>
              <w:t>Fakülte Sekreteri</w:t>
            </w:r>
          </w:p>
        </w:tc>
      </w:tr>
      <w:tr w:rsidR="003F3373" w:rsidRPr="001877EE" w14:paraId="1FAA6AF2" w14:textId="77777777" w:rsidTr="00BB2654">
        <w:trPr>
          <w:trHeight w:val="600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26DB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A7C2B" w14:textId="52833AF4" w:rsidR="003F3373" w:rsidRPr="001877EE" w:rsidRDefault="00D522B6" w:rsidP="00D522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3F3373">
              <w:rPr>
                <w:color w:val="000000"/>
                <w:sz w:val="22"/>
                <w:szCs w:val="22"/>
              </w:rPr>
              <w:t>Fakülte Sekreteri/ Dekan</w:t>
            </w:r>
          </w:p>
        </w:tc>
      </w:tr>
      <w:tr w:rsidR="003F3373" w:rsidRPr="001877EE" w14:paraId="009895A1" w14:textId="77777777" w:rsidTr="00BB2654">
        <w:trPr>
          <w:trHeight w:val="439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79EA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2E219" w14:textId="23270115" w:rsidR="003F3373" w:rsidRPr="001877EE" w:rsidRDefault="00D522B6" w:rsidP="00BB26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A36556">
              <w:rPr>
                <w:color w:val="000000"/>
                <w:sz w:val="22"/>
                <w:szCs w:val="22"/>
              </w:rPr>
              <w:t>Bilgisayar İşletmeni</w:t>
            </w:r>
          </w:p>
        </w:tc>
      </w:tr>
      <w:tr w:rsidR="003F3373" w:rsidRPr="001877EE" w14:paraId="365988EC" w14:textId="77777777" w:rsidTr="00BB2654">
        <w:trPr>
          <w:trHeight w:val="264"/>
          <w:jc w:val="center"/>
        </w:trPr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0EBF8" w14:textId="77777777" w:rsidR="003F3373" w:rsidRPr="001877EE" w:rsidRDefault="003F3373" w:rsidP="00BB26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7EE">
              <w:rPr>
                <w:b/>
                <w:bCs/>
                <w:color w:val="000000"/>
                <w:sz w:val="22"/>
                <w:szCs w:val="22"/>
              </w:rPr>
              <w:t>B. ATANACAKLARDA ARANACAK ÖZELLİKLER</w:t>
            </w:r>
          </w:p>
        </w:tc>
      </w:tr>
      <w:tr w:rsidR="003F3373" w:rsidRPr="001877EE" w14:paraId="58B26C3B" w14:textId="77777777" w:rsidTr="00BB2654">
        <w:trPr>
          <w:trHeight w:val="439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A678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D102D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 az ön lisans</w:t>
            </w:r>
          </w:p>
        </w:tc>
      </w:tr>
      <w:tr w:rsidR="003F3373" w:rsidRPr="001877EE" w14:paraId="44B7AF7D" w14:textId="77777777" w:rsidTr="00BB2654">
        <w:trPr>
          <w:trHeight w:val="499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0420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E20A9" w14:textId="77777777" w:rsidR="003F3373" w:rsidRPr="001877EE" w:rsidRDefault="003F3373" w:rsidP="00BB265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F3373" w:rsidRPr="001877EE" w14:paraId="453BC664" w14:textId="77777777" w:rsidTr="00BB2654">
        <w:trPr>
          <w:trHeight w:val="282"/>
          <w:jc w:val="center"/>
        </w:trPr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41BCF" w14:textId="77777777" w:rsidR="003F3373" w:rsidRPr="001877EE" w:rsidRDefault="003F3373" w:rsidP="00BB26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7EE">
              <w:rPr>
                <w:b/>
                <w:bCs/>
                <w:color w:val="000000"/>
                <w:sz w:val="22"/>
                <w:szCs w:val="22"/>
              </w:rPr>
              <w:t>C. GÖREV / İŞLERE İLİŞKİN BİLGİLER</w:t>
            </w:r>
          </w:p>
        </w:tc>
      </w:tr>
      <w:tr w:rsidR="003F3373" w:rsidRPr="001877EE" w14:paraId="6A6F43B1" w14:textId="77777777" w:rsidTr="00BB2654">
        <w:trPr>
          <w:trHeight w:val="567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BD47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80331" w14:textId="77777777" w:rsidR="003F3373" w:rsidRPr="001877EE" w:rsidRDefault="003F3373" w:rsidP="00BB2654">
            <w:pPr>
              <w:pStyle w:val="ListeParagraf"/>
              <w:spacing w:line="240" w:lineRule="auto"/>
              <w:ind w:left="215"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r w:rsidRPr="004C6F3C">
              <w:rPr>
                <w:rFonts w:ascii="Times New Roman" w:hAnsi="Times New Roman" w:cs="Times New Roman"/>
              </w:rPr>
              <w:t>sayılı Yükseköğretim Üst</w:t>
            </w:r>
            <w:r>
              <w:rPr>
                <w:rFonts w:ascii="Times New Roman" w:hAnsi="Times New Roman" w:cs="Times New Roman"/>
              </w:rPr>
              <w:t xml:space="preserve"> Kuruluşları İle Yükseköğretim Kurumlarının İdari </w:t>
            </w:r>
            <w:r w:rsidRPr="004C6F3C">
              <w:rPr>
                <w:rFonts w:ascii="Times New Roman" w:hAnsi="Times New Roman" w:cs="Times New Roman"/>
              </w:rPr>
              <w:t>Teşkilatı Hakkında Ka</w:t>
            </w:r>
            <w:r>
              <w:rPr>
                <w:rFonts w:ascii="Times New Roman" w:hAnsi="Times New Roman" w:cs="Times New Roman"/>
              </w:rPr>
              <w:t>nun Hükmünde Kararname’nin 31. M</w:t>
            </w:r>
            <w:r w:rsidRPr="004C6F3C">
              <w:rPr>
                <w:rFonts w:ascii="Times New Roman" w:hAnsi="Times New Roman" w:cs="Times New Roman"/>
              </w:rPr>
              <w:t>addesi</w:t>
            </w:r>
          </w:p>
        </w:tc>
      </w:tr>
      <w:tr w:rsidR="003F3373" w:rsidRPr="001877EE" w14:paraId="754E01F8" w14:textId="77777777" w:rsidTr="00BB2654">
        <w:trPr>
          <w:trHeight w:val="2475"/>
          <w:jc w:val="center"/>
        </w:trPr>
        <w:tc>
          <w:tcPr>
            <w:tcW w:w="1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D5C9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1D68C73" w14:textId="77777777" w:rsidR="003F3373" w:rsidRPr="00A36556" w:rsidRDefault="00A36556" w:rsidP="00A36556">
            <w:pPr>
              <w:pStyle w:val="ListeParagraf"/>
              <w:numPr>
                <w:ilvl w:val="0"/>
                <w:numId w:val="26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A36556">
              <w:rPr>
                <w:rFonts w:ascii="Times New Roman" w:hAnsi="Times New Roman" w:cs="Times New Roman"/>
              </w:rPr>
              <w:t>Birimin laboratuarlarında bulunan tüm cihazların çalışır halde olup olmadığını kontrol etmek, arızalı cihaz var ise teknisyene haber vererek arızanın giderilmesini sağlamak, bakımlarını yaptırmak</w:t>
            </w:r>
          </w:p>
          <w:p w14:paraId="5AC24DFE" w14:textId="77777777" w:rsidR="00A36556" w:rsidRPr="00A36556" w:rsidRDefault="00A36556" w:rsidP="00A36556">
            <w:pPr>
              <w:pStyle w:val="ListeParagraf"/>
              <w:numPr>
                <w:ilvl w:val="0"/>
                <w:numId w:val="26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A36556">
              <w:rPr>
                <w:rFonts w:ascii="Times New Roman" w:hAnsi="Times New Roman" w:cs="Times New Roman"/>
              </w:rPr>
              <w:t xml:space="preserve">Mevcut alet, cihaz ve makinelerin gerekli bakım ve onarımlarını teknisyene yaptırmak ve gerektiğinde bunları fiilen kullanmak </w:t>
            </w:r>
          </w:p>
          <w:p w14:paraId="19E23E2B" w14:textId="79B035C7" w:rsidR="00A36556" w:rsidRPr="00A36556" w:rsidRDefault="00A36556" w:rsidP="00A36556">
            <w:pPr>
              <w:pStyle w:val="ListeParagraf"/>
              <w:numPr>
                <w:ilvl w:val="0"/>
                <w:numId w:val="26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A36556">
              <w:rPr>
                <w:rFonts w:ascii="Times New Roman" w:hAnsi="Times New Roman" w:cs="Times New Roman"/>
              </w:rPr>
              <w:t>Birimin laboratuarlarına alınan cihazların arızası olup olmadığına bakmak, muayenesini yapmak ve gerektiğinde bunları fiilen kullanmak</w:t>
            </w:r>
          </w:p>
          <w:p w14:paraId="5E0BBFDA" w14:textId="77777777" w:rsidR="00A36556" w:rsidRPr="00A36556" w:rsidRDefault="00A36556" w:rsidP="00A36556">
            <w:pPr>
              <w:pStyle w:val="ListeParagraf"/>
              <w:numPr>
                <w:ilvl w:val="0"/>
                <w:numId w:val="26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A36556">
              <w:rPr>
                <w:rFonts w:ascii="Times New Roman" w:hAnsi="Times New Roman" w:cs="Times New Roman"/>
              </w:rPr>
              <w:t xml:space="preserve">Sorumluluk alanındaki araç-gereç ve diğer materyalleri korumak, saklamak, periyodik kontrollerini yapmak, bakım ve onarım gerektiren durumlarda amirlerine bilgi vermek, </w:t>
            </w:r>
          </w:p>
          <w:p w14:paraId="45FFE9D6" w14:textId="77777777" w:rsidR="00A36556" w:rsidRPr="00A36556" w:rsidRDefault="00A36556" w:rsidP="00A36556">
            <w:pPr>
              <w:pStyle w:val="ListeParagraf"/>
              <w:numPr>
                <w:ilvl w:val="0"/>
                <w:numId w:val="26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A36556">
              <w:rPr>
                <w:rFonts w:ascii="Times New Roman" w:hAnsi="Times New Roman" w:cs="Times New Roman"/>
              </w:rPr>
              <w:t xml:space="preserve">Birimin Laboratuarlarında bulunan diğer tüketim malzemelerinin eksik olup olmadığını ve kullanım sürelerini kontrol etmek. </w:t>
            </w:r>
          </w:p>
          <w:p w14:paraId="546ACE3D" w14:textId="77777777" w:rsidR="00A36556" w:rsidRPr="00A36556" w:rsidRDefault="00A36556" w:rsidP="00A36556">
            <w:pPr>
              <w:pStyle w:val="ListeParagraf"/>
              <w:numPr>
                <w:ilvl w:val="0"/>
                <w:numId w:val="26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A36556">
              <w:rPr>
                <w:rFonts w:ascii="Times New Roman" w:hAnsi="Times New Roman" w:cs="Times New Roman"/>
              </w:rPr>
              <w:t xml:space="preserve">İhtiyaçları zamanında ilgililere bildirerek gerekli önlemlerin alınmasını sağlamak, makine teçhizat ile ilgili satın alınacak malzemeler konusunda idareye destek olmak, </w:t>
            </w:r>
          </w:p>
          <w:p w14:paraId="376D0344" w14:textId="403D7CC3" w:rsidR="00A36556" w:rsidRPr="00A36556" w:rsidRDefault="00A36556" w:rsidP="00A36556">
            <w:pPr>
              <w:pStyle w:val="ListeParagraf"/>
              <w:numPr>
                <w:ilvl w:val="0"/>
                <w:numId w:val="26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A36556">
              <w:rPr>
                <w:rFonts w:ascii="Times New Roman" w:hAnsi="Times New Roman" w:cs="Times New Roman"/>
              </w:rPr>
              <w:t>Birimdeki akademik personelinin çalışmalarında gerekli olan malzemelerin temini konusunda yardımcı olmak, 8. Tasarruf ilkelerine uygun hareket etmek,</w:t>
            </w:r>
          </w:p>
          <w:p w14:paraId="1E81D17A" w14:textId="512A6E0F" w:rsidR="00A36556" w:rsidRPr="00A36556" w:rsidRDefault="00A36556" w:rsidP="00A36556">
            <w:pPr>
              <w:pStyle w:val="ListeParagraf"/>
              <w:numPr>
                <w:ilvl w:val="0"/>
                <w:numId w:val="26"/>
              </w:numPr>
              <w:spacing w:after="180"/>
              <w:jc w:val="both"/>
              <w:rPr>
                <w:szCs w:val="24"/>
              </w:rPr>
            </w:pPr>
            <w:r w:rsidRPr="00A36556">
              <w:rPr>
                <w:rFonts w:ascii="Times New Roman" w:hAnsi="Times New Roman" w:cs="Times New Roman"/>
              </w:rPr>
              <w:t>Yetkili amirin vereceği diğer görevleri yapmak</w:t>
            </w:r>
            <w:r w:rsidRPr="00A36556">
              <w:t>.</w:t>
            </w:r>
          </w:p>
        </w:tc>
      </w:tr>
      <w:tr w:rsidR="003F3373" w:rsidRPr="001877EE" w14:paraId="42E52B75" w14:textId="77777777" w:rsidTr="00BB2654">
        <w:trPr>
          <w:trHeight w:val="1498"/>
          <w:jc w:val="center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E8054" w14:textId="77777777" w:rsidR="003F3373" w:rsidRPr="001877EE" w:rsidRDefault="003F3373" w:rsidP="00BB2654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 w:rsidRPr="001877EE">
              <w:rPr>
                <w:rFonts w:ascii="Times New Roman" w:hAnsi="Times New Roman" w:cs="Times New Roman"/>
              </w:rPr>
              <w:t>İlgili Dayanak Doküman/Mevzuat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DEC75" w14:textId="77777777" w:rsidR="003F3373" w:rsidRPr="001877EE" w:rsidRDefault="003F3373" w:rsidP="00BB2654">
            <w:pPr>
              <w:jc w:val="both"/>
              <w:rPr>
                <w:sz w:val="22"/>
                <w:szCs w:val="22"/>
              </w:rPr>
            </w:pPr>
            <w:r w:rsidRPr="001877EE">
              <w:rPr>
                <w:sz w:val="22"/>
                <w:szCs w:val="22"/>
              </w:rPr>
              <w:t xml:space="preserve">657 DMK, 2547 Yükseköğretim Kanunu, 2914 Yükseköğretim Personel Kanunu, 5018 Sayılı Kamu Mali Yönetim Kontrol Kanunu, 124 sayılı Yükseköğretim Üst Kuruluşları İle Yükseköğretim </w:t>
            </w:r>
            <w:r w:rsidRPr="001877EE">
              <w:rPr>
                <w:sz w:val="22"/>
                <w:szCs w:val="22"/>
              </w:rPr>
              <w:br/>
              <w:t xml:space="preserve">Kurumlarının İdari Teşkilatı Hakkında Kanun Hükmünde Kararname, </w:t>
            </w:r>
            <w:r w:rsidRPr="001877EE">
              <w:rPr>
                <w:rStyle w:val="markedcontent"/>
                <w:sz w:val="22"/>
                <w:szCs w:val="22"/>
              </w:rPr>
              <w:t xml:space="preserve">Kamu Kurum ve Kuruluşlarında Görevde Yükselme ve Unvan Değişikliği Esaslarına Dair Genel Yönetmelik( </w:t>
            </w:r>
            <w:r w:rsidRPr="001877EE">
              <w:rPr>
                <w:sz w:val="22"/>
                <w:szCs w:val="22"/>
              </w:rPr>
              <w:t xml:space="preserve">Yükseköğretim Üst Kuruluşları ile Yükseköğretim </w:t>
            </w:r>
            <w:r w:rsidRPr="001877EE">
              <w:rPr>
                <w:sz w:val="22"/>
                <w:szCs w:val="22"/>
              </w:rPr>
              <w:lastRenderedPageBreak/>
              <w:t>Kurumları Personeli Görevde Yükselme ve Unvan Değişikliği Yönetmeliği</w:t>
            </w:r>
          </w:p>
        </w:tc>
      </w:tr>
      <w:tr w:rsidR="003F3373" w:rsidRPr="001877EE" w14:paraId="63C1D9DE" w14:textId="77777777" w:rsidTr="00BB2654">
        <w:trPr>
          <w:trHeight w:val="1498"/>
          <w:jc w:val="center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0F102" w14:textId="149F8A4E" w:rsidR="003F3373" w:rsidRDefault="003F3373" w:rsidP="00BB2654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1877EE">
              <w:rPr>
                <w:rFonts w:ascii="Times New Roman" w:eastAsia="Times New Roman" w:hAnsi="Times New Roman" w:cs="Times New Roman"/>
              </w:rPr>
              <w:lastRenderedPageBreak/>
              <w:t>HAZIRLAYAN</w:t>
            </w:r>
          </w:p>
          <w:p w14:paraId="47899805" w14:textId="09BD7BF6" w:rsidR="00906FFE" w:rsidRPr="001877EE" w:rsidRDefault="00906FFE" w:rsidP="00BB2654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FAKÜLTE SEKRETERİ</w:t>
            </w:r>
          </w:p>
          <w:p w14:paraId="40EABAD5" w14:textId="77777777" w:rsidR="003F3373" w:rsidRPr="001877EE" w:rsidRDefault="003F3373" w:rsidP="00BB2654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1877EE">
              <w:rPr>
                <w:rFonts w:ascii="Times New Roman" w:eastAsia="Times New Roman" w:hAnsi="Times New Roman" w:cs="Times New Roman"/>
              </w:rPr>
              <w:t>İMZA</w:t>
            </w:r>
          </w:p>
          <w:p w14:paraId="080E66CF" w14:textId="77777777" w:rsidR="003F3373" w:rsidRPr="001877EE" w:rsidRDefault="003F3373" w:rsidP="00BB2654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B61E" w14:textId="6D19F454" w:rsidR="003F3373" w:rsidRDefault="003F3373" w:rsidP="00BB2654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1877EE">
              <w:rPr>
                <w:rFonts w:ascii="Times New Roman" w:eastAsia="Times New Roman" w:hAnsi="Times New Roman" w:cs="Times New Roman"/>
              </w:rPr>
              <w:t>ONAYLAYAN</w:t>
            </w:r>
          </w:p>
          <w:p w14:paraId="17BF2EE2" w14:textId="52568DFB" w:rsidR="00906FFE" w:rsidRPr="001877EE" w:rsidRDefault="00906FFE" w:rsidP="00BB2654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DEKAN</w:t>
            </w:r>
          </w:p>
          <w:p w14:paraId="0379691B" w14:textId="7E837799" w:rsidR="003F3373" w:rsidRPr="001877EE" w:rsidRDefault="003F3373" w:rsidP="00BB2654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1877EE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1877EE">
              <w:rPr>
                <w:rFonts w:ascii="Times New Roman" w:eastAsia="Times New Roman" w:hAnsi="Times New Roman" w:cs="Times New Roman"/>
              </w:rPr>
              <w:t xml:space="preserve">  </w:t>
            </w:r>
            <w:r w:rsidR="00906FFE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1877EE">
              <w:rPr>
                <w:rFonts w:ascii="Times New Roman" w:eastAsia="Times New Roman" w:hAnsi="Times New Roman" w:cs="Times New Roman"/>
              </w:rPr>
              <w:t>İMZA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7777777" w:rsidR="00102911" w:rsidRPr="000D7FD4" w:rsidRDefault="00102911" w:rsidP="00694F88">
      <w:pPr>
        <w:rPr>
          <w:b/>
          <w:sz w:val="22"/>
          <w:szCs w:val="22"/>
        </w:rPr>
      </w:pPr>
    </w:p>
    <w:p w14:paraId="15974179" w14:textId="77777777" w:rsidR="0068524E" w:rsidRPr="000D7FD4" w:rsidRDefault="0068524E" w:rsidP="00694F88">
      <w:pPr>
        <w:rPr>
          <w:b/>
          <w:sz w:val="22"/>
          <w:szCs w:val="22"/>
        </w:rPr>
      </w:pPr>
    </w:p>
    <w:sectPr w:rsidR="0068524E" w:rsidRPr="000D7FD4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E5593" w14:textId="77777777" w:rsidR="0013642A" w:rsidRDefault="0013642A" w:rsidP="003F4DE1">
      <w:r>
        <w:separator/>
      </w:r>
    </w:p>
  </w:endnote>
  <w:endnote w:type="continuationSeparator" w:id="0">
    <w:p w14:paraId="2ED53B1D" w14:textId="77777777" w:rsidR="0013642A" w:rsidRDefault="0013642A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FD824" w14:textId="77777777" w:rsidR="00A301FC" w:rsidRDefault="00A301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FBE5A" w14:textId="77777777" w:rsidR="0013642A" w:rsidRDefault="0013642A" w:rsidP="003F4DE1">
      <w:r>
        <w:separator/>
      </w:r>
    </w:p>
  </w:footnote>
  <w:footnote w:type="continuationSeparator" w:id="0">
    <w:p w14:paraId="3B6004B9" w14:textId="77777777" w:rsidR="0013642A" w:rsidRDefault="0013642A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93A76" w14:textId="77777777" w:rsidR="00A301FC" w:rsidRDefault="00A301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4E8D625A" w:rsidR="003C1859" w:rsidRDefault="00A301FC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Y.5.3-D.03</w:t>
          </w: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0FC82016" w:rsidR="003C1859" w:rsidRDefault="00A301FC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05.01.2022</w:t>
          </w: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21BC9888" w:rsidR="003C1859" w:rsidRDefault="00A301FC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…/00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001D934C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06FFE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06FFE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499DB" w14:textId="77777777" w:rsidR="00A301FC" w:rsidRDefault="00A301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048"/>
    <w:multiLevelType w:val="hybridMultilevel"/>
    <w:tmpl w:val="A27CE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41B5"/>
    <w:multiLevelType w:val="hybridMultilevel"/>
    <w:tmpl w:val="0A60476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274A8"/>
    <w:multiLevelType w:val="hybridMultilevel"/>
    <w:tmpl w:val="2D7438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BE4AEF"/>
    <w:multiLevelType w:val="hybridMultilevel"/>
    <w:tmpl w:val="EE586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66FFD"/>
    <w:multiLevelType w:val="hybridMultilevel"/>
    <w:tmpl w:val="11E015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85D73"/>
    <w:multiLevelType w:val="hybridMultilevel"/>
    <w:tmpl w:val="C1268A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5" w15:restartNumberingAfterBreak="0">
    <w:nsid w:val="7AE14E6A"/>
    <w:multiLevelType w:val="hybridMultilevel"/>
    <w:tmpl w:val="C3E4B5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5"/>
  </w:num>
  <w:num w:numId="6">
    <w:abstractNumId w:val="16"/>
  </w:num>
  <w:num w:numId="7">
    <w:abstractNumId w:val="5"/>
  </w:num>
  <w:num w:numId="8">
    <w:abstractNumId w:val="23"/>
  </w:num>
  <w:num w:numId="9">
    <w:abstractNumId w:val="1"/>
  </w:num>
  <w:num w:numId="10">
    <w:abstractNumId w:val="6"/>
  </w:num>
  <w:num w:numId="11">
    <w:abstractNumId w:val="21"/>
  </w:num>
  <w:num w:numId="12">
    <w:abstractNumId w:val="19"/>
  </w:num>
  <w:num w:numId="13">
    <w:abstractNumId w:val="7"/>
  </w:num>
  <w:num w:numId="14">
    <w:abstractNumId w:val="18"/>
  </w:num>
  <w:num w:numId="15">
    <w:abstractNumId w:val="10"/>
  </w:num>
  <w:num w:numId="16">
    <w:abstractNumId w:val="14"/>
  </w:num>
  <w:num w:numId="17">
    <w:abstractNumId w:val="22"/>
  </w:num>
  <w:num w:numId="18">
    <w:abstractNumId w:val="24"/>
  </w:num>
  <w:num w:numId="19">
    <w:abstractNumId w:val="8"/>
  </w:num>
  <w:num w:numId="20">
    <w:abstractNumId w:val="13"/>
  </w:num>
  <w:num w:numId="21">
    <w:abstractNumId w:val="20"/>
  </w:num>
  <w:num w:numId="22">
    <w:abstractNumId w:val="12"/>
  </w:num>
  <w:num w:numId="23">
    <w:abstractNumId w:val="3"/>
  </w:num>
  <w:num w:numId="24">
    <w:abstractNumId w:val="0"/>
  </w:num>
  <w:num w:numId="25">
    <w:abstractNumId w:val="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489F"/>
    <w:rsid w:val="000D5222"/>
    <w:rsid w:val="000D7FD4"/>
    <w:rsid w:val="000E5D61"/>
    <w:rsid w:val="000E7EBC"/>
    <w:rsid w:val="000F4EF6"/>
    <w:rsid w:val="000F68A4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642A"/>
    <w:rsid w:val="001375CC"/>
    <w:rsid w:val="001420DE"/>
    <w:rsid w:val="00142710"/>
    <w:rsid w:val="00142AB7"/>
    <w:rsid w:val="00144DF4"/>
    <w:rsid w:val="0016613A"/>
    <w:rsid w:val="00187F2E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4612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859"/>
    <w:rsid w:val="003C6071"/>
    <w:rsid w:val="003D71BD"/>
    <w:rsid w:val="003F3373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77A96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30E94"/>
    <w:rsid w:val="0053150E"/>
    <w:rsid w:val="00534C46"/>
    <w:rsid w:val="00540002"/>
    <w:rsid w:val="00553067"/>
    <w:rsid w:val="00562B1D"/>
    <w:rsid w:val="00566D4F"/>
    <w:rsid w:val="00577FDD"/>
    <w:rsid w:val="0058071E"/>
    <w:rsid w:val="005D0506"/>
    <w:rsid w:val="005D1329"/>
    <w:rsid w:val="005D704B"/>
    <w:rsid w:val="005E5E6F"/>
    <w:rsid w:val="00600BD3"/>
    <w:rsid w:val="00607B6E"/>
    <w:rsid w:val="0061675F"/>
    <w:rsid w:val="00617C74"/>
    <w:rsid w:val="00626CC5"/>
    <w:rsid w:val="00633A6B"/>
    <w:rsid w:val="00646A36"/>
    <w:rsid w:val="00646DCA"/>
    <w:rsid w:val="00650295"/>
    <w:rsid w:val="00657D3A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F6A52"/>
    <w:rsid w:val="00706C09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72AFD"/>
    <w:rsid w:val="007A0C18"/>
    <w:rsid w:val="007C1643"/>
    <w:rsid w:val="007C3D47"/>
    <w:rsid w:val="007D018B"/>
    <w:rsid w:val="007D5262"/>
    <w:rsid w:val="007E3996"/>
    <w:rsid w:val="007E4812"/>
    <w:rsid w:val="007E6DD9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06FFE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A24BE"/>
    <w:rsid w:val="009B29D9"/>
    <w:rsid w:val="009B4D9F"/>
    <w:rsid w:val="009C17DD"/>
    <w:rsid w:val="009C4EBE"/>
    <w:rsid w:val="009C789B"/>
    <w:rsid w:val="00A11124"/>
    <w:rsid w:val="00A14A87"/>
    <w:rsid w:val="00A14B6D"/>
    <w:rsid w:val="00A301FC"/>
    <w:rsid w:val="00A36556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108A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522B6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6287"/>
    <w:rsid w:val="00E27C38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EF7307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  <w:rsid w:val="00FE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E074D"/>
  <w15:docId w15:val="{A4474ECC-A75C-4A39-8A65-D2D3FF73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customStyle="1" w:styleId="markedcontent">
    <w:name w:val="markedcontent"/>
    <w:basedOn w:val="VarsaylanParagrafYazTipi"/>
    <w:rsid w:val="003F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D6268-2A26-4133-89FF-E199487F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Engin YENER</cp:lastModifiedBy>
  <cp:revision>32</cp:revision>
  <cp:lastPrinted>2020-03-15T13:46:00Z</cp:lastPrinted>
  <dcterms:created xsi:type="dcterms:W3CDTF">2021-06-18T21:41:00Z</dcterms:created>
  <dcterms:modified xsi:type="dcterms:W3CDTF">2024-04-04T10:28:00Z</dcterms:modified>
</cp:coreProperties>
</file>