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118"/>
        <w:gridCol w:w="5030"/>
      </w:tblGrid>
      <w:tr w:rsidR="003F3373" w:rsidRPr="001877EE" w14:paraId="5E52CD2F" w14:textId="77777777" w:rsidTr="00BB2654">
        <w:trPr>
          <w:trHeight w:val="317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1D987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3F3373" w:rsidRPr="001877EE" w14:paraId="629E5F5A" w14:textId="77777777" w:rsidTr="00BB2654">
        <w:trPr>
          <w:trHeight w:val="29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64F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F9D33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3F3373" w:rsidRPr="001877EE" w14:paraId="3652043C" w14:textId="77777777" w:rsidTr="00BB2654">
        <w:trPr>
          <w:trHeight w:val="268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F7E1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E5A11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Şef</w:t>
            </w:r>
          </w:p>
        </w:tc>
      </w:tr>
      <w:tr w:rsidR="003F3373" w:rsidRPr="001877EE" w14:paraId="1D241E26" w14:textId="77777777" w:rsidTr="00BB2654">
        <w:trPr>
          <w:trHeight w:val="38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4545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328E1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GİH. (İdari Personel)</w:t>
            </w:r>
          </w:p>
        </w:tc>
      </w:tr>
      <w:tr w:rsidR="003F3373" w:rsidRPr="001877EE" w14:paraId="6A0877DB" w14:textId="77777777" w:rsidTr="00BB2654">
        <w:trPr>
          <w:trHeight w:val="365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C8D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22169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Şef</w:t>
            </w:r>
          </w:p>
        </w:tc>
      </w:tr>
      <w:tr w:rsidR="003F3373" w:rsidRPr="001877EE" w14:paraId="66F7911E" w14:textId="77777777" w:rsidTr="00BB2654">
        <w:trPr>
          <w:trHeight w:val="344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E0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64451" w14:textId="6B29C156" w:rsidR="003F3373" w:rsidRPr="001877EE" w:rsidRDefault="00D81831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F3373"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3F3373" w:rsidRPr="001877EE" w14:paraId="1FAA6AF2" w14:textId="77777777" w:rsidTr="00BB2654">
        <w:trPr>
          <w:trHeight w:val="60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6DB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A7C2B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Sekreteri/ Dekan</w:t>
            </w:r>
          </w:p>
        </w:tc>
      </w:tr>
      <w:tr w:rsidR="003F3373" w:rsidRPr="001877EE" w14:paraId="009895A1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9EA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2E219" w14:textId="24D31E7D" w:rsidR="003F3373" w:rsidRPr="001877EE" w:rsidRDefault="00D81831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F3373"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3F3373" w:rsidRPr="001877EE" w14:paraId="365988EC" w14:textId="77777777" w:rsidTr="00BB2654">
        <w:trPr>
          <w:trHeight w:val="264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0EBF8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3F3373" w:rsidRPr="001877EE" w14:paraId="58B26C3B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A67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D102D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ön lisans</w:t>
            </w:r>
          </w:p>
        </w:tc>
      </w:tr>
      <w:tr w:rsidR="003F3373" w:rsidRPr="001877EE" w14:paraId="44B7AF7D" w14:textId="77777777" w:rsidTr="00BB2654">
        <w:trPr>
          <w:trHeight w:val="49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0420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20A9" w14:textId="77777777" w:rsidR="003F3373" w:rsidRPr="001877EE" w:rsidRDefault="003F3373" w:rsidP="00BB2654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F3373" w:rsidRPr="001877EE" w14:paraId="453BC664" w14:textId="77777777" w:rsidTr="00BB2654">
        <w:trPr>
          <w:trHeight w:val="282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41BCF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3F3373" w:rsidRPr="001877EE" w14:paraId="6A6F43B1" w14:textId="77777777" w:rsidTr="00BB2654">
        <w:trPr>
          <w:trHeight w:val="56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BD47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80331" w14:textId="71468728" w:rsidR="003F3373" w:rsidRPr="001877EE" w:rsidRDefault="00A017F8" w:rsidP="00BB2654">
            <w:pPr>
              <w:pStyle w:val="ListeParagraf"/>
              <w:spacing w:line="240" w:lineRule="auto"/>
              <w:ind w:left="215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Mevzuata uygun olarak Fakültenin idari iş ve işlemlerinin yürütülmesi amacıyla bulunduğu birimin görevini yapmak.</w:t>
            </w:r>
          </w:p>
        </w:tc>
      </w:tr>
      <w:tr w:rsidR="003F3373" w:rsidRPr="001877EE" w14:paraId="754E01F8" w14:textId="77777777" w:rsidTr="00BB2654">
        <w:trPr>
          <w:trHeight w:val="2475"/>
          <w:jc w:val="center"/>
        </w:trPr>
        <w:tc>
          <w:tcPr>
            <w:tcW w:w="1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D5C9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80A5CDC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Bulunduğu birimin gelen her türlü evrakın imza karşılığı alınmasını, kayıt edilmesini ve ilgilisine iletilmesini sağlamak.</w:t>
            </w:r>
          </w:p>
          <w:p w14:paraId="1099196D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Amirin talepleri doğrultusunda incelenen evrakların ilgili alt birimlere gereğinin yapılması için dağıtımını sağlamak.</w:t>
            </w:r>
          </w:p>
          <w:p w14:paraId="5C71123C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Bulunduğu birimin amiri tarafından yazılması talep edilen yazıların kurallara uygun olarak kısa sürede yazılmasını sağlamak.</w:t>
            </w:r>
          </w:p>
          <w:p w14:paraId="78D56501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Bulunduğu birime gelen ve dosyalanması gereken evrakı, kayıt işleminden sonra sınıflandırarak konularına göre dosyalanmasını, bulunduğu birimden havale edilerek çıkan evrakın kayıt edilerek dağıtımının yapılmasını sağlamak.</w:t>
            </w:r>
          </w:p>
          <w:p w14:paraId="2D90D612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Giden evrakların birer suretlerinin ilgili dosyalarda muhafazasını sağlamak.</w:t>
            </w:r>
          </w:p>
          <w:p w14:paraId="28712A03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Bulunduğu birimin personelinin özlük hakları ile ilgili konuların takip edilmesini, izin ve rapor gidiş – dönüş tarihlerinin Personel Daire Başkanlığına yazıyla bildirilmesini sağlamak.</w:t>
            </w:r>
          </w:p>
          <w:p w14:paraId="186574C8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Yılsonu itibariyle saklanması, yok edilmesi ve arşive gönderilmesi gereken evrakın belirlenerek söz konusu işlemlerin yerine getirilmesini sağlamak.</w:t>
            </w:r>
          </w:p>
          <w:p w14:paraId="073DDF45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Birimin gereksinimi olan her türlü kırtasiye malzemelerinin alınmasını, faks, fotokopi makinesi, bilgisayar v.b. demirbaşın korunmasını ve bakımlarının yapılmasını, bunlara ait kayıtların tutulmasını sağlamak.</w:t>
            </w:r>
          </w:p>
          <w:p w14:paraId="6BAB1FE6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Personele ait yıllık izin listelerinin yapılmasını ve onaya sunulmasını sağlamak</w:t>
            </w:r>
          </w:p>
          <w:p w14:paraId="1EF39F7C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Üst makamlardan birime gelen emir, talimat ve yönerge v.b. duyuruları personele imza karşılığı tebliğ ederek dosyalanmasını sağlamak.</w:t>
            </w:r>
          </w:p>
          <w:p w14:paraId="033A254D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Birim çalışanlarının ödenek, tazminat, masraf, yolluk ve diğer mali haklar ve izin işlemlerinin ilgili birimler ile eşgüdüm içerisinde yürütülmesini sağlamak</w:t>
            </w:r>
          </w:p>
          <w:p w14:paraId="68B5B8DC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Gelen, giden yazıları, şikayetlerle ilgili bilgileri ve saklanması gerekli diğer belgelerin dosyalanmasını sağlamak.</w:t>
            </w:r>
          </w:p>
          <w:p w14:paraId="1E81D17A" w14:textId="77777777" w:rsidR="003F3373" w:rsidRPr="005F0CBC" w:rsidRDefault="003F3373" w:rsidP="003F3373">
            <w:pPr>
              <w:pStyle w:val="ListeParagraf"/>
              <w:numPr>
                <w:ilvl w:val="0"/>
                <w:numId w:val="24"/>
              </w:numPr>
              <w:spacing w:after="18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F0CBC">
              <w:rPr>
                <w:rFonts w:ascii="Times New Roman" w:hAnsi="Times New Roman" w:cs="Times New Roman"/>
                <w:szCs w:val="24"/>
              </w:rPr>
              <w:t>Bulunduğu birimin amirlerinin vereceği benzeri görevleri yapmak.</w:t>
            </w:r>
          </w:p>
        </w:tc>
      </w:tr>
      <w:tr w:rsidR="003F3373" w:rsidRPr="001877EE" w14:paraId="42E52B75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E8054" w14:textId="77777777" w:rsidR="003F3373" w:rsidRPr="001877EE" w:rsidRDefault="003F3373" w:rsidP="00BB2654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DEC75" w14:textId="77777777" w:rsidR="003F3373" w:rsidRPr="001877EE" w:rsidRDefault="003F3373" w:rsidP="00BB2654">
            <w:pPr>
              <w:jc w:val="both"/>
              <w:rPr>
                <w:sz w:val="22"/>
                <w:szCs w:val="22"/>
              </w:rPr>
            </w:pPr>
            <w:r w:rsidRPr="001877EE">
              <w:rPr>
                <w:sz w:val="22"/>
                <w:szCs w:val="22"/>
              </w:rPr>
              <w:t xml:space="preserve">657 DMK, 2547 Yükseköğretim Kanunu, 2914 Yükseköğretim Personel Kanunu, 5018 Sayılı Kamu Mali Yönetim Kontrol Kanunu, 124 sayılı Yükseköğretim Üst Kuruluşları İle Yükseköğretim </w:t>
            </w:r>
            <w:r w:rsidRPr="001877EE">
              <w:rPr>
                <w:sz w:val="22"/>
                <w:szCs w:val="22"/>
              </w:rPr>
              <w:br/>
              <w:t xml:space="preserve">Kurumlarının İdari Teşkilatı Hakkında Kanun Hükmünde Kararname, </w:t>
            </w:r>
            <w:r w:rsidRPr="001877EE">
              <w:rPr>
                <w:rStyle w:val="markedcontent"/>
                <w:sz w:val="22"/>
                <w:szCs w:val="22"/>
              </w:rPr>
              <w:t xml:space="preserve">Kamu Kurum ve Kuruluşlarında Görevde Yükselme ve Unvan Değişikliği Esaslarına Dair Genel Yönetmelik( </w:t>
            </w:r>
            <w:r w:rsidRPr="001877EE">
              <w:rPr>
                <w:sz w:val="22"/>
                <w:szCs w:val="22"/>
              </w:rPr>
              <w:t>Yükseköğretim Üst Kuruluşları ile Yükseköğretim Kurumları Personeli Görevde Yükselme ve Unvan Değişikliği Yönetmeliği</w:t>
            </w:r>
          </w:p>
        </w:tc>
      </w:tr>
      <w:tr w:rsidR="003F3373" w:rsidRPr="001877EE" w14:paraId="63C1D9DE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CB454" w14:textId="32BC0A87" w:rsidR="006B1E84" w:rsidRDefault="006B1E84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FAKÜLTE SEKRETERİ</w:t>
            </w:r>
          </w:p>
          <w:p w14:paraId="6CC0F102" w14:textId="005C4C03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0EABAD5" w14:textId="77777777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İMZA</w:t>
            </w:r>
          </w:p>
          <w:p w14:paraId="080E66CF" w14:textId="77777777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9B2DB" w14:textId="3F4BB579" w:rsidR="006B1E84" w:rsidRDefault="006B1E84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  <w:bookmarkStart w:id="0" w:name="_GoBack"/>
            <w:bookmarkEnd w:id="0"/>
          </w:p>
          <w:p w14:paraId="2B8AB61E" w14:textId="68E0556A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ONAYLAYAN</w:t>
            </w:r>
          </w:p>
          <w:p w14:paraId="0379691B" w14:textId="77777777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877EE">
              <w:rPr>
                <w:rFonts w:ascii="Times New Roman" w:eastAsia="Times New Roman" w:hAnsi="Times New Roman" w:cs="Times New Roman"/>
              </w:rPr>
              <w:t xml:space="preserve">  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4108A" w14:textId="77777777" w:rsidR="00517D7A" w:rsidRDefault="00517D7A" w:rsidP="003F4DE1">
      <w:r>
        <w:separator/>
      </w:r>
    </w:p>
  </w:endnote>
  <w:endnote w:type="continuationSeparator" w:id="0">
    <w:p w14:paraId="25C4D808" w14:textId="77777777" w:rsidR="00517D7A" w:rsidRDefault="00517D7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0E77C" w14:textId="77777777" w:rsidR="00815BF1" w:rsidRDefault="00815B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27B02" w14:textId="77777777" w:rsidR="00517D7A" w:rsidRDefault="00517D7A" w:rsidP="003F4DE1">
      <w:r>
        <w:separator/>
      </w:r>
    </w:p>
  </w:footnote>
  <w:footnote w:type="continuationSeparator" w:id="0">
    <w:p w14:paraId="0C2DA9E0" w14:textId="77777777" w:rsidR="00517D7A" w:rsidRDefault="00517D7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2529F" w14:textId="77777777" w:rsidR="00815BF1" w:rsidRDefault="00815B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2DCB8E75" w:rsidR="003C1859" w:rsidRDefault="00815BF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37D4DF8E" w:rsidR="003C1859" w:rsidRDefault="00815BF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4F8AB6AE" w:rsidR="003C1859" w:rsidRDefault="00815BF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21CD5709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6B1E84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6B1E84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8A43" w14:textId="77777777" w:rsidR="00815BF1" w:rsidRDefault="00815B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048"/>
    <w:multiLevelType w:val="hybridMultilevel"/>
    <w:tmpl w:val="A27CE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74A8"/>
    <w:multiLevelType w:val="hybridMultilevel"/>
    <w:tmpl w:val="2D7438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BE4AEF"/>
    <w:multiLevelType w:val="hybridMultilevel"/>
    <w:tmpl w:val="EE586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66FFD"/>
    <w:multiLevelType w:val="hybridMultilevel"/>
    <w:tmpl w:val="11E01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85D73"/>
    <w:multiLevelType w:val="hybridMultilevel"/>
    <w:tmpl w:val="C1268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22"/>
  </w:num>
  <w:num w:numId="9">
    <w:abstractNumId w:val="1"/>
  </w:num>
  <w:num w:numId="10">
    <w:abstractNumId w:val="5"/>
  </w:num>
  <w:num w:numId="11">
    <w:abstractNumId w:val="20"/>
  </w:num>
  <w:num w:numId="12">
    <w:abstractNumId w:val="18"/>
  </w:num>
  <w:num w:numId="13">
    <w:abstractNumId w:val="6"/>
  </w:num>
  <w:num w:numId="14">
    <w:abstractNumId w:val="17"/>
  </w:num>
  <w:num w:numId="15">
    <w:abstractNumId w:val="9"/>
  </w:num>
  <w:num w:numId="16">
    <w:abstractNumId w:val="13"/>
  </w:num>
  <w:num w:numId="17">
    <w:abstractNumId w:val="21"/>
  </w:num>
  <w:num w:numId="18">
    <w:abstractNumId w:val="23"/>
  </w:num>
  <w:num w:numId="19">
    <w:abstractNumId w:val="7"/>
  </w:num>
  <w:num w:numId="20">
    <w:abstractNumId w:val="12"/>
  </w:num>
  <w:num w:numId="21">
    <w:abstractNumId w:val="19"/>
  </w:num>
  <w:num w:numId="22">
    <w:abstractNumId w:val="11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0F68A4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4612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3373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77A96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17D7A"/>
    <w:rsid w:val="00530E94"/>
    <w:rsid w:val="0053150E"/>
    <w:rsid w:val="00534C46"/>
    <w:rsid w:val="00540002"/>
    <w:rsid w:val="00553067"/>
    <w:rsid w:val="00562B1D"/>
    <w:rsid w:val="00566D4F"/>
    <w:rsid w:val="00577FDD"/>
    <w:rsid w:val="0058071E"/>
    <w:rsid w:val="005D0506"/>
    <w:rsid w:val="005D1329"/>
    <w:rsid w:val="005D704B"/>
    <w:rsid w:val="005E5E6F"/>
    <w:rsid w:val="00600BD3"/>
    <w:rsid w:val="00607B6E"/>
    <w:rsid w:val="0061675F"/>
    <w:rsid w:val="00617C74"/>
    <w:rsid w:val="00626CC5"/>
    <w:rsid w:val="00633A6B"/>
    <w:rsid w:val="00646A36"/>
    <w:rsid w:val="00646DCA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1E84"/>
    <w:rsid w:val="006B4CC7"/>
    <w:rsid w:val="006D3B09"/>
    <w:rsid w:val="006D5326"/>
    <w:rsid w:val="006F6A52"/>
    <w:rsid w:val="00706C09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72AFD"/>
    <w:rsid w:val="007A0C18"/>
    <w:rsid w:val="007C1643"/>
    <w:rsid w:val="007C3D47"/>
    <w:rsid w:val="007D018B"/>
    <w:rsid w:val="007D5262"/>
    <w:rsid w:val="007E3996"/>
    <w:rsid w:val="007E4812"/>
    <w:rsid w:val="007E6DD9"/>
    <w:rsid w:val="007F10AF"/>
    <w:rsid w:val="007F12C9"/>
    <w:rsid w:val="007F14FC"/>
    <w:rsid w:val="008046C2"/>
    <w:rsid w:val="00811CE9"/>
    <w:rsid w:val="00815BF1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24BE"/>
    <w:rsid w:val="009B29D9"/>
    <w:rsid w:val="009B4D9F"/>
    <w:rsid w:val="009C17DD"/>
    <w:rsid w:val="009C4EBE"/>
    <w:rsid w:val="009C789B"/>
    <w:rsid w:val="00A017F8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108A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5BD4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C4137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1831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7307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A4474ECC-A75C-4A39-8A65-D2D3FF73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customStyle="1" w:styleId="markedcontent">
    <w:name w:val="markedcontent"/>
    <w:basedOn w:val="VarsaylanParagrafYazTipi"/>
    <w:rsid w:val="003F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BC87D-BC4F-4247-8C18-3B5E15A6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33</cp:revision>
  <cp:lastPrinted>2020-03-15T13:46:00Z</cp:lastPrinted>
  <dcterms:created xsi:type="dcterms:W3CDTF">2021-06-18T21:41:00Z</dcterms:created>
  <dcterms:modified xsi:type="dcterms:W3CDTF">2024-04-04T10:28:00Z</dcterms:modified>
</cp:coreProperties>
</file>